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97" w:rsidRDefault="00F00EBF">
      <w:bookmarkStart w:id="0" w:name="_GoBack"/>
      <w:bookmarkEnd w:id="0"/>
      <w:r>
        <w:tab/>
      </w:r>
      <w:r>
        <w:tab/>
      </w:r>
      <w:r>
        <w:tab/>
      </w:r>
      <w:r>
        <w:tab/>
      </w:r>
      <w:r>
        <w:tab/>
        <w:t>Российская Федерация</w:t>
      </w:r>
    </w:p>
    <w:p w:rsidR="00F00EBF" w:rsidRDefault="00F00EBF">
      <w:r>
        <w:tab/>
      </w:r>
      <w:r>
        <w:tab/>
      </w:r>
      <w:r>
        <w:tab/>
      </w:r>
      <w:r>
        <w:tab/>
      </w:r>
      <w:r>
        <w:tab/>
        <w:t xml:space="preserve">  Республика Хакасия</w:t>
      </w:r>
    </w:p>
    <w:p w:rsidR="00F00EBF" w:rsidRDefault="00F00EBF">
      <w:r>
        <w:tab/>
      </w:r>
      <w:r>
        <w:tab/>
      </w:r>
      <w:r>
        <w:tab/>
      </w:r>
      <w:r>
        <w:tab/>
        <w:t>Администрация Арбатского сельсовета</w:t>
      </w:r>
    </w:p>
    <w:p w:rsidR="00F00EBF" w:rsidRDefault="00F00EBF"/>
    <w:p w:rsidR="00F00EBF" w:rsidRDefault="00F00EBF"/>
    <w:p w:rsidR="00F00EBF" w:rsidRDefault="00F00EBF">
      <w:r>
        <w:tab/>
      </w:r>
      <w:r>
        <w:tab/>
      </w:r>
      <w:r>
        <w:tab/>
      </w:r>
      <w:r>
        <w:tab/>
        <w:t xml:space="preserve">       </w:t>
      </w:r>
      <w:proofErr w:type="gramStart"/>
      <w:r>
        <w:t>П</w:t>
      </w:r>
      <w:proofErr w:type="gramEnd"/>
      <w:r>
        <w:t xml:space="preserve"> О С Т А Н О В Л Е Н И Е</w:t>
      </w:r>
    </w:p>
    <w:p w:rsidR="00F00EBF" w:rsidRDefault="00F00EBF"/>
    <w:p w:rsidR="00F00EBF" w:rsidRDefault="00F00EBF"/>
    <w:p w:rsidR="00F00EBF" w:rsidRDefault="001F34DD">
      <w:r>
        <w:t xml:space="preserve">21 октября  </w:t>
      </w:r>
      <w:r w:rsidR="00F00EBF">
        <w:t xml:space="preserve">2016                         </w:t>
      </w:r>
      <w:r>
        <w:t xml:space="preserve">       </w:t>
      </w:r>
      <w:r w:rsidR="00F00EBF">
        <w:t xml:space="preserve">    с. Арбаты                              </w:t>
      </w:r>
      <w:r>
        <w:t xml:space="preserve">                           № 113</w:t>
      </w:r>
    </w:p>
    <w:p w:rsidR="00F00EBF" w:rsidRDefault="00F00EBF"/>
    <w:p w:rsidR="00F00EBF" w:rsidRDefault="00F00EBF">
      <w:r>
        <w:t>Об утверждении Генеральной схемы</w:t>
      </w:r>
    </w:p>
    <w:p w:rsidR="00F00EBF" w:rsidRDefault="0020178C">
      <w:r>
        <w:t>о</w:t>
      </w:r>
      <w:r w:rsidR="00F00EBF">
        <w:t xml:space="preserve">чистки территории </w:t>
      </w:r>
      <w:r>
        <w:t xml:space="preserve"> </w:t>
      </w:r>
      <w:proofErr w:type="gramStart"/>
      <w:r>
        <w:t>Арбатского</w:t>
      </w:r>
      <w:proofErr w:type="gramEnd"/>
    </w:p>
    <w:p w:rsidR="0020178C" w:rsidRDefault="0020178C">
      <w:r>
        <w:t>сельсовета</w:t>
      </w:r>
    </w:p>
    <w:p w:rsidR="000921F2" w:rsidRDefault="000921F2"/>
    <w:p w:rsidR="000921F2" w:rsidRDefault="000921F2"/>
    <w:p w:rsidR="000921F2" w:rsidRDefault="000921F2">
      <w:r>
        <w:t xml:space="preserve">       В соответствии с Федеральным законом от 30.03.1999г. № 52 « О санитарно-эпидемиологическом благополучии населения», Федеральным законом от 06.10.2003г. №131- ФЗ « Об общих принципах организации местного самоуправления»,              СанПиН 42-128-4690-88, а также в целях обеспечения  экологического и санитарно-эпидемиологического благополучия населения на территории Арбатского сельсовета и охрану окружающей среды, Администрация Арбатского сельсовета   </w:t>
      </w:r>
      <w:proofErr w:type="gramStart"/>
      <w:r>
        <w:t>п</w:t>
      </w:r>
      <w:proofErr w:type="gramEnd"/>
      <w:r>
        <w:t xml:space="preserve"> о с т а н о в л я е т:</w:t>
      </w:r>
    </w:p>
    <w:p w:rsidR="000921F2" w:rsidRDefault="000921F2">
      <w:r>
        <w:t xml:space="preserve">   </w:t>
      </w:r>
    </w:p>
    <w:p w:rsidR="000921F2" w:rsidRDefault="000921F2" w:rsidP="000921F2">
      <w:pPr>
        <w:numPr>
          <w:ilvl w:val="0"/>
          <w:numId w:val="1"/>
        </w:numPr>
      </w:pPr>
      <w:r>
        <w:t>Утвердить Генеральную схему очистки территории Арбатского сельсовета согласно приложению.</w:t>
      </w:r>
    </w:p>
    <w:p w:rsidR="000921F2" w:rsidRDefault="000921F2" w:rsidP="000921F2">
      <w:pPr>
        <w:numPr>
          <w:ilvl w:val="0"/>
          <w:numId w:val="1"/>
        </w:numPr>
      </w:pPr>
      <w:r>
        <w:t xml:space="preserve">Настоящее Постановление опубликовать </w:t>
      </w:r>
      <w:proofErr w:type="gramStart"/>
      <w:r>
        <w:t xml:space="preserve">( </w:t>
      </w:r>
      <w:proofErr w:type="gramEnd"/>
      <w:r>
        <w:t>обнародовать) и разместить на официальном сайте Администрации Арбатского сельсовета.</w:t>
      </w:r>
    </w:p>
    <w:p w:rsidR="000921F2" w:rsidRDefault="000921F2" w:rsidP="000921F2">
      <w:pPr>
        <w:numPr>
          <w:ilvl w:val="0"/>
          <w:numId w:val="1"/>
        </w:numPr>
      </w:pPr>
      <w:r>
        <w:t>Контроль над выполнением настоящего постановления оставляю за собой.</w:t>
      </w:r>
    </w:p>
    <w:p w:rsidR="000921F2" w:rsidRDefault="000921F2" w:rsidP="000921F2"/>
    <w:p w:rsidR="000921F2" w:rsidRDefault="000921F2" w:rsidP="000921F2"/>
    <w:p w:rsidR="000921F2" w:rsidRDefault="000921F2" w:rsidP="000921F2"/>
    <w:p w:rsidR="000921F2" w:rsidRDefault="000921F2" w:rsidP="000921F2"/>
    <w:p w:rsidR="000921F2" w:rsidRDefault="000921F2" w:rsidP="000921F2">
      <w:r>
        <w:t>Глава Арбатского сельсовета                                                                               А.С. Лебедев</w:t>
      </w:r>
    </w:p>
    <w:p w:rsidR="00F00EBF" w:rsidRDefault="00F00EBF"/>
    <w:p w:rsidR="00F00EBF" w:rsidRDefault="00F00EBF"/>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r>
        <w:lastRenderedPageBreak/>
        <w:tab/>
      </w:r>
      <w:r>
        <w:tab/>
      </w:r>
      <w:r>
        <w:tab/>
      </w:r>
      <w:r>
        <w:tab/>
      </w:r>
      <w:r>
        <w:tab/>
      </w:r>
      <w:r>
        <w:tab/>
      </w:r>
      <w:r>
        <w:tab/>
      </w:r>
      <w:r>
        <w:tab/>
      </w:r>
      <w:r>
        <w:tab/>
      </w:r>
      <w:r>
        <w:tab/>
        <w:t xml:space="preserve">      Приложение № 1</w:t>
      </w:r>
    </w:p>
    <w:p w:rsidR="0014225D" w:rsidRDefault="0014225D">
      <w:r>
        <w:tab/>
      </w:r>
      <w:r>
        <w:tab/>
      </w:r>
      <w:r>
        <w:tab/>
      </w:r>
      <w:r>
        <w:tab/>
      </w:r>
      <w:r>
        <w:tab/>
      </w:r>
      <w:r>
        <w:tab/>
      </w:r>
      <w:r>
        <w:tab/>
      </w:r>
      <w:r>
        <w:tab/>
        <w:t>к постановлению  Администрации</w:t>
      </w:r>
    </w:p>
    <w:p w:rsidR="0014225D" w:rsidRDefault="0014225D">
      <w:r>
        <w:tab/>
      </w:r>
      <w:r>
        <w:tab/>
      </w:r>
      <w:r>
        <w:tab/>
      </w:r>
      <w:r>
        <w:tab/>
      </w:r>
      <w:r>
        <w:tab/>
      </w:r>
      <w:r>
        <w:tab/>
      </w:r>
      <w:r>
        <w:tab/>
      </w:r>
      <w:r>
        <w:tab/>
      </w:r>
      <w:r>
        <w:tab/>
        <w:t xml:space="preserve">      Арбатского сельсовета</w:t>
      </w:r>
    </w:p>
    <w:p w:rsidR="0014225D" w:rsidRDefault="0014225D">
      <w:r>
        <w:tab/>
      </w:r>
      <w:r>
        <w:tab/>
      </w:r>
      <w:r>
        <w:tab/>
      </w:r>
      <w:r>
        <w:tab/>
      </w:r>
      <w:r>
        <w:tab/>
      </w:r>
      <w:r w:rsidR="00356CCE">
        <w:tab/>
      </w:r>
      <w:r w:rsidR="00356CCE">
        <w:tab/>
      </w:r>
      <w:r w:rsidR="00356CCE">
        <w:tab/>
        <w:t xml:space="preserve">    от  21 октября 2016  № 113</w:t>
      </w:r>
    </w:p>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Pr="004A3EEA" w:rsidRDefault="0014225D">
      <w:pPr>
        <w:rPr>
          <w:b/>
        </w:rPr>
      </w:pPr>
    </w:p>
    <w:p w:rsidR="0014225D" w:rsidRPr="004A3EEA" w:rsidRDefault="0014225D">
      <w:pPr>
        <w:rPr>
          <w:b/>
        </w:rPr>
      </w:pPr>
      <w:r w:rsidRPr="004A3EEA">
        <w:rPr>
          <w:b/>
        </w:rPr>
        <w:tab/>
      </w:r>
      <w:r w:rsidRPr="004A3EEA">
        <w:rPr>
          <w:b/>
        </w:rPr>
        <w:tab/>
      </w:r>
      <w:r w:rsidRPr="004A3EEA">
        <w:rPr>
          <w:b/>
        </w:rPr>
        <w:tab/>
      </w:r>
      <w:r w:rsidRPr="004A3EEA">
        <w:rPr>
          <w:b/>
        </w:rPr>
        <w:tab/>
      </w:r>
      <w:r w:rsidRPr="004A3EEA">
        <w:rPr>
          <w:b/>
        </w:rPr>
        <w:tab/>
        <w:t>ГЕНЕРАЛЬНАЯ  СХЕМА</w:t>
      </w:r>
    </w:p>
    <w:p w:rsidR="0014225D" w:rsidRPr="004A3EEA" w:rsidRDefault="0014225D">
      <w:pPr>
        <w:rPr>
          <w:b/>
        </w:rPr>
      </w:pPr>
    </w:p>
    <w:p w:rsidR="0014225D" w:rsidRPr="004A3EEA" w:rsidRDefault="0014225D">
      <w:pPr>
        <w:rPr>
          <w:b/>
        </w:rPr>
      </w:pPr>
    </w:p>
    <w:p w:rsidR="0014225D" w:rsidRPr="004A3EEA" w:rsidRDefault="0014225D">
      <w:pPr>
        <w:rPr>
          <w:b/>
        </w:rPr>
      </w:pPr>
    </w:p>
    <w:p w:rsidR="0014225D" w:rsidRPr="004A3EEA" w:rsidRDefault="0014225D">
      <w:pPr>
        <w:rPr>
          <w:b/>
        </w:rPr>
      </w:pPr>
      <w:r w:rsidRPr="004A3EEA">
        <w:rPr>
          <w:b/>
        </w:rPr>
        <w:tab/>
      </w:r>
      <w:r w:rsidRPr="004A3EEA">
        <w:rPr>
          <w:b/>
        </w:rPr>
        <w:tab/>
      </w:r>
      <w:r w:rsidRPr="004A3EEA">
        <w:rPr>
          <w:b/>
        </w:rPr>
        <w:tab/>
      </w:r>
      <w:r w:rsidRPr="004A3EEA">
        <w:rPr>
          <w:b/>
        </w:rPr>
        <w:tab/>
      </w:r>
      <w:r w:rsidRPr="004A3EEA">
        <w:rPr>
          <w:b/>
        </w:rPr>
        <w:tab/>
      </w:r>
      <w:r w:rsidRPr="004A3EEA">
        <w:rPr>
          <w:b/>
        </w:rPr>
        <w:tab/>
        <w:t xml:space="preserve">   ОЧИСТКИ</w:t>
      </w:r>
    </w:p>
    <w:p w:rsidR="0014225D" w:rsidRPr="004A3EEA" w:rsidRDefault="0014225D">
      <w:pPr>
        <w:rPr>
          <w:b/>
        </w:rPr>
      </w:pPr>
      <w:r w:rsidRPr="004A3EEA">
        <w:rPr>
          <w:b/>
        </w:rPr>
        <w:t xml:space="preserve">                                         ТЕРРИТОРИИ  АРБАТСКОГО СЕЛЬСОВЕТА</w:t>
      </w:r>
    </w:p>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p w:rsidR="0014225D" w:rsidRDefault="0014225D">
      <w:r>
        <w:tab/>
      </w:r>
      <w:r>
        <w:tab/>
      </w:r>
      <w:r>
        <w:tab/>
      </w:r>
      <w:r>
        <w:tab/>
      </w:r>
      <w:r>
        <w:tab/>
      </w:r>
      <w:r>
        <w:tab/>
        <w:t>с. Арбаты</w:t>
      </w:r>
    </w:p>
    <w:p w:rsidR="0014225D" w:rsidRDefault="0014225D">
      <w:r>
        <w:tab/>
        <w:t xml:space="preserve">                                                              </w:t>
      </w:r>
    </w:p>
    <w:p w:rsidR="0014225D" w:rsidRDefault="0014225D">
      <w:r>
        <w:t xml:space="preserve">                                                                            2016</w:t>
      </w:r>
    </w:p>
    <w:p w:rsidR="0014225D" w:rsidRPr="004A3EEA" w:rsidRDefault="0014225D">
      <w:pPr>
        <w:rPr>
          <w:b/>
        </w:rPr>
      </w:pPr>
      <w:r w:rsidRPr="004A3EEA">
        <w:rPr>
          <w:b/>
        </w:rPr>
        <w:lastRenderedPageBreak/>
        <w:t>СОДЕРЖАНИЕ</w:t>
      </w:r>
    </w:p>
    <w:p w:rsidR="0014225D" w:rsidRDefault="00142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020"/>
        <w:gridCol w:w="1543"/>
      </w:tblGrid>
      <w:tr w:rsidR="0014225D" w:rsidTr="00CE020C">
        <w:tc>
          <w:tcPr>
            <w:tcW w:w="1008" w:type="dxa"/>
            <w:shd w:val="clear" w:color="auto" w:fill="auto"/>
          </w:tcPr>
          <w:p w:rsidR="0014225D" w:rsidRDefault="0014225D"/>
        </w:tc>
        <w:tc>
          <w:tcPr>
            <w:tcW w:w="7020" w:type="dxa"/>
            <w:shd w:val="clear" w:color="auto" w:fill="auto"/>
          </w:tcPr>
          <w:p w:rsidR="0014225D" w:rsidRDefault="0014225D">
            <w:r>
              <w:t>Введение</w:t>
            </w:r>
          </w:p>
        </w:tc>
        <w:tc>
          <w:tcPr>
            <w:tcW w:w="1543" w:type="dxa"/>
            <w:shd w:val="clear" w:color="auto" w:fill="auto"/>
          </w:tcPr>
          <w:p w:rsidR="0014225D" w:rsidRDefault="0014225D"/>
        </w:tc>
      </w:tr>
      <w:tr w:rsidR="0014225D" w:rsidTr="00CE020C">
        <w:tc>
          <w:tcPr>
            <w:tcW w:w="1008" w:type="dxa"/>
            <w:shd w:val="clear" w:color="auto" w:fill="auto"/>
          </w:tcPr>
          <w:p w:rsidR="0014225D" w:rsidRDefault="0014225D">
            <w:r>
              <w:t>1.</w:t>
            </w:r>
          </w:p>
        </w:tc>
        <w:tc>
          <w:tcPr>
            <w:tcW w:w="7020" w:type="dxa"/>
            <w:shd w:val="clear" w:color="auto" w:fill="auto"/>
          </w:tcPr>
          <w:p w:rsidR="0014225D" w:rsidRDefault="00A41D0B">
            <w:r>
              <w:t>Общие  положения</w:t>
            </w:r>
          </w:p>
        </w:tc>
        <w:tc>
          <w:tcPr>
            <w:tcW w:w="1543" w:type="dxa"/>
            <w:shd w:val="clear" w:color="auto" w:fill="auto"/>
          </w:tcPr>
          <w:p w:rsidR="0014225D" w:rsidRDefault="0014225D"/>
        </w:tc>
      </w:tr>
      <w:tr w:rsidR="0014225D" w:rsidTr="00CE020C">
        <w:tc>
          <w:tcPr>
            <w:tcW w:w="1008" w:type="dxa"/>
            <w:shd w:val="clear" w:color="auto" w:fill="auto"/>
          </w:tcPr>
          <w:p w:rsidR="0014225D" w:rsidRDefault="00A41D0B">
            <w:r>
              <w:t>1.1</w:t>
            </w:r>
          </w:p>
        </w:tc>
        <w:tc>
          <w:tcPr>
            <w:tcW w:w="7020" w:type="dxa"/>
            <w:shd w:val="clear" w:color="auto" w:fill="auto"/>
          </w:tcPr>
          <w:p w:rsidR="0014225D" w:rsidRDefault="00A41D0B">
            <w:r>
              <w:t>Общие сведения о поселении</w:t>
            </w:r>
          </w:p>
        </w:tc>
        <w:tc>
          <w:tcPr>
            <w:tcW w:w="1543" w:type="dxa"/>
            <w:shd w:val="clear" w:color="auto" w:fill="auto"/>
          </w:tcPr>
          <w:p w:rsidR="0014225D" w:rsidRDefault="0014225D"/>
        </w:tc>
      </w:tr>
      <w:tr w:rsidR="0014225D" w:rsidTr="00CE020C">
        <w:tc>
          <w:tcPr>
            <w:tcW w:w="1008" w:type="dxa"/>
            <w:shd w:val="clear" w:color="auto" w:fill="auto"/>
          </w:tcPr>
          <w:p w:rsidR="0014225D" w:rsidRDefault="00A41D0B">
            <w:r>
              <w:t>2</w:t>
            </w:r>
          </w:p>
        </w:tc>
        <w:tc>
          <w:tcPr>
            <w:tcW w:w="7020" w:type="dxa"/>
            <w:shd w:val="clear" w:color="auto" w:fill="auto"/>
          </w:tcPr>
          <w:p w:rsidR="0014225D" w:rsidRDefault="00A41D0B">
            <w:r>
              <w:t xml:space="preserve">Основная </w:t>
            </w:r>
            <w:proofErr w:type="spellStart"/>
            <w:r>
              <w:t>чвсть</w:t>
            </w:r>
            <w:proofErr w:type="spellEnd"/>
          </w:p>
        </w:tc>
        <w:tc>
          <w:tcPr>
            <w:tcW w:w="1543" w:type="dxa"/>
            <w:shd w:val="clear" w:color="auto" w:fill="auto"/>
          </w:tcPr>
          <w:p w:rsidR="0014225D" w:rsidRDefault="0014225D"/>
        </w:tc>
      </w:tr>
      <w:tr w:rsidR="0014225D" w:rsidTr="00CE020C">
        <w:tc>
          <w:tcPr>
            <w:tcW w:w="1008" w:type="dxa"/>
            <w:shd w:val="clear" w:color="auto" w:fill="auto"/>
          </w:tcPr>
          <w:p w:rsidR="0014225D" w:rsidRDefault="00A41D0B">
            <w:r>
              <w:t>2.1</w:t>
            </w:r>
          </w:p>
        </w:tc>
        <w:tc>
          <w:tcPr>
            <w:tcW w:w="7020" w:type="dxa"/>
            <w:shd w:val="clear" w:color="auto" w:fill="auto"/>
          </w:tcPr>
          <w:p w:rsidR="0014225D" w:rsidRDefault="00A41D0B">
            <w:r>
              <w:t>Краткая характеристика объекта и природн</w:t>
            </w:r>
            <w:proofErr w:type="gramStart"/>
            <w:r>
              <w:t>о-</w:t>
            </w:r>
            <w:proofErr w:type="gramEnd"/>
            <w:r>
              <w:t xml:space="preserve"> климатические условия</w:t>
            </w:r>
          </w:p>
        </w:tc>
        <w:tc>
          <w:tcPr>
            <w:tcW w:w="1543" w:type="dxa"/>
            <w:shd w:val="clear" w:color="auto" w:fill="auto"/>
          </w:tcPr>
          <w:p w:rsidR="0014225D" w:rsidRDefault="0014225D"/>
        </w:tc>
      </w:tr>
      <w:tr w:rsidR="00A41D0B" w:rsidTr="00CE020C">
        <w:tc>
          <w:tcPr>
            <w:tcW w:w="1008" w:type="dxa"/>
            <w:shd w:val="clear" w:color="auto" w:fill="auto"/>
          </w:tcPr>
          <w:p w:rsidR="00A41D0B" w:rsidRDefault="00A41D0B">
            <w:r>
              <w:t>2.2</w:t>
            </w:r>
          </w:p>
        </w:tc>
        <w:tc>
          <w:tcPr>
            <w:tcW w:w="7020" w:type="dxa"/>
            <w:shd w:val="clear" w:color="auto" w:fill="auto"/>
          </w:tcPr>
          <w:p w:rsidR="00A41D0B" w:rsidRDefault="00A41D0B">
            <w:r>
              <w:t>Существующее состояние и развитие поселения на перспективу</w:t>
            </w:r>
          </w:p>
        </w:tc>
        <w:tc>
          <w:tcPr>
            <w:tcW w:w="1543" w:type="dxa"/>
            <w:shd w:val="clear" w:color="auto" w:fill="auto"/>
          </w:tcPr>
          <w:p w:rsidR="00A41D0B" w:rsidRDefault="00A41D0B"/>
        </w:tc>
      </w:tr>
      <w:tr w:rsidR="00A41D0B" w:rsidTr="00CE020C">
        <w:tc>
          <w:tcPr>
            <w:tcW w:w="1008" w:type="dxa"/>
            <w:shd w:val="clear" w:color="auto" w:fill="auto"/>
          </w:tcPr>
          <w:p w:rsidR="00A41D0B" w:rsidRDefault="00A41D0B">
            <w:r>
              <w:t>2.3</w:t>
            </w:r>
          </w:p>
        </w:tc>
        <w:tc>
          <w:tcPr>
            <w:tcW w:w="7020" w:type="dxa"/>
            <w:shd w:val="clear" w:color="auto" w:fill="auto"/>
          </w:tcPr>
          <w:p w:rsidR="00A41D0B" w:rsidRDefault="00A41D0B">
            <w:r>
              <w:t>Современное состояние системы санитарной очистки и уборки</w:t>
            </w:r>
          </w:p>
        </w:tc>
        <w:tc>
          <w:tcPr>
            <w:tcW w:w="1543" w:type="dxa"/>
            <w:shd w:val="clear" w:color="auto" w:fill="auto"/>
          </w:tcPr>
          <w:p w:rsidR="00A41D0B" w:rsidRDefault="00A41D0B"/>
        </w:tc>
      </w:tr>
      <w:tr w:rsidR="00A41D0B" w:rsidTr="00CE020C">
        <w:tc>
          <w:tcPr>
            <w:tcW w:w="1008" w:type="dxa"/>
            <w:shd w:val="clear" w:color="auto" w:fill="auto"/>
          </w:tcPr>
          <w:p w:rsidR="00A41D0B" w:rsidRDefault="00A41D0B">
            <w:r>
              <w:t>2.3.1</w:t>
            </w:r>
          </w:p>
        </w:tc>
        <w:tc>
          <w:tcPr>
            <w:tcW w:w="7020" w:type="dxa"/>
            <w:shd w:val="clear" w:color="auto" w:fill="auto"/>
          </w:tcPr>
          <w:p w:rsidR="00A41D0B" w:rsidRDefault="00A41D0B">
            <w:r>
              <w:t>Сбор, удаление и размещение отходов</w:t>
            </w:r>
          </w:p>
        </w:tc>
        <w:tc>
          <w:tcPr>
            <w:tcW w:w="1543" w:type="dxa"/>
            <w:shd w:val="clear" w:color="auto" w:fill="auto"/>
          </w:tcPr>
          <w:p w:rsidR="00A41D0B" w:rsidRDefault="00A41D0B"/>
        </w:tc>
      </w:tr>
      <w:tr w:rsidR="00A41D0B" w:rsidTr="00CE020C">
        <w:tc>
          <w:tcPr>
            <w:tcW w:w="1008" w:type="dxa"/>
            <w:shd w:val="clear" w:color="auto" w:fill="auto"/>
          </w:tcPr>
          <w:p w:rsidR="00A41D0B" w:rsidRDefault="00A41D0B">
            <w:r>
              <w:t>2.3.2</w:t>
            </w:r>
          </w:p>
        </w:tc>
        <w:tc>
          <w:tcPr>
            <w:tcW w:w="7020" w:type="dxa"/>
            <w:shd w:val="clear" w:color="auto" w:fill="auto"/>
          </w:tcPr>
          <w:p w:rsidR="00A41D0B" w:rsidRDefault="00730E8C">
            <w:r>
              <w:t>Твердые бытовые отходы</w:t>
            </w:r>
          </w:p>
        </w:tc>
        <w:tc>
          <w:tcPr>
            <w:tcW w:w="1543" w:type="dxa"/>
            <w:shd w:val="clear" w:color="auto" w:fill="auto"/>
          </w:tcPr>
          <w:p w:rsidR="00A41D0B" w:rsidRDefault="00A41D0B"/>
        </w:tc>
      </w:tr>
      <w:tr w:rsidR="00A41D0B" w:rsidTr="00CE020C">
        <w:tc>
          <w:tcPr>
            <w:tcW w:w="1008" w:type="dxa"/>
            <w:shd w:val="clear" w:color="auto" w:fill="auto"/>
          </w:tcPr>
          <w:p w:rsidR="00A41D0B" w:rsidRDefault="00730E8C">
            <w:r>
              <w:t>2.3.3</w:t>
            </w:r>
          </w:p>
        </w:tc>
        <w:tc>
          <w:tcPr>
            <w:tcW w:w="7020" w:type="dxa"/>
            <w:shd w:val="clear" w:color="auto" w:fill="auto"/>
          </w:tcPr>
          <w:p w:rsidR="00A41D0B" w:rsidRDefault="00730E8C">
            <w:r>
              <w:t>Жидкие отходы</w:t>
            </w:r>
          </w:p>
        </w:tc>
        <w:tc>
          <w:tcPr>
            <w:tcW w:w="1543" w:type="dxa"/>
            <w:shd w:val="clear" w:color="auto" w:fill="auto"/>
          </w:tcPr>
          <w:p w:rsidR="00A41D0B" w:rsidRDefault="00A41D0B"/>
        </w:tc>
      </w:tr>
      <w:tr w:rsidR="00730E8C" w:rsidTr="00CE020C">
        <w:tc>
          <w:tcPr>
            <w:tcW w:w="1008" w:type="dxa"/>
            <w:shd w:val="clear" w:color="auto" w:fill="auto"/>
          </w:tcPr>
          <w:p w:rsidR="00730E8C" w:rsidRDefault="00730E8C">
            <w:r>
              <w:t>2.3.4</w:t>
            </w:r>
          </w:p>
        </w:tc>
        <w:tc>
          <w:tcPr>
            <w:tcW w:w="7020" w:type="dxa"/>
            <w:shd w:val="clear" w:color="auto" w:fill="auto"/>
          </w:tcPr>
          <w:p w:rsidR="00730E8C" w:rsidRDefault="00730E8C">
            <w:r>
              <w:t>Отходы 1-2 класса опасности</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r>
              <w:t>2.3.5</w:t>
            </w:r>
          </w:p>
        </w:tc>
        <w:tc>
          <w:tcPr>
            <w:tcW w:w="7020" w:type="dxa"/>
            <w:shd w:val="clear" w:color="auto" w:fill="auto"/>
          </w:tcPr>
          <w:p w:rsidR="00730E8C" w:rsidRDefault="00730E8C">
            <w:r>
              <w:t>Биологические отходы</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r>
              <w:t>2.3.6</w:t>
            </w:r>
          </w:p>
        </w:tc>
        <w:tc>
          <w:tcPr>
            <w:tcW w:w="7020" w:type="dxa"/>
            <w:shd w:val="clear" w:color="auto" w:fill="auto"/>
          </w:tcPr>
          <w:p w:rsidR="00730E8C" w:rsidRDefault="00730E8C">
            <w:r>
              <w:t>Содержание и уборка придомовых и обособленных территорий</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r>
              <w:t>2.4</w:t>
            </w:r>
          </w:p>
        </w:tc>
        <w:tc>
          <w:tcPr>
            <w:tcW w:w="7020" w:type="dxa"/>
            <w:shd w:val="clear" w:color="auto" w:fill="auto"/>
          </w:tcPr>
          <w:p w:rsidR="00730E8C" w:rsidRDefault="00730E8C">
            <w:r>
              <w:t>Транспортн</w:t>
            </w:r>
            <w:proofErr w:type="gramStart"/>
            <w:r>
              <w:t>о-</w:t>
            </w:r>
            <w:proofErr w:type="gramEnd"/>
            <w:r>
              <w:t xml:space="preserve"> производственная база</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r>
              <w:t>3.</w:t>
            </w:r>
          </w:p>
        </w:tc>
        <w:tc>
          <w:tcPr>
            <w:tcW w:w="7020" w:type="dxa"/>
            <w:shd w:val="clear" w:color="auto" w:fill="auto"/>
          </w:tcPr>
          <w:p w:rsidR="00730E8C" w:rsidRDefault="00730E8C">
            <w:r>
              <w:t>Финансирование мероприятий по санитарной очистке</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r>
              <w:t>4.</w:t>
            </w:r>
          </w:p>
        </w:tc>
        <w:tc>
          <w:tcPr>
            <w:tcW w:w="7020" w:type="dxa"/>
            <w:shd w:val="clear" w:color="auto" w:fill="auto"/>
          </w:tcPr>
          <w:p w:rsidR="00730E8C" w:rsidRDefault="00730E8C">
            <w:r>
              <w:t>Список используемой литературы</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tc>
        <w:tc>
          <w:tcPr>
            <w:tcW w:w="7020" w:type="dxa"/>
            <w:shd w:val="clear" w:color="auto" w:fill="auto"/>
          </w:tcPr>
          <w:p w:rsidR="00730E8C" w:rsidRDefault="00730E8C">
            <w:r>
              <w:t>Приложения:</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tc>
        <w:tc>
          <w:tcPr>
            <w:tcW w:w="7020" w:type="dxa"/>
            <w:shd w:val="clear" w:color="auto" w:fill="auto"/>
          </w:tcPr>
          <w:p w:rsidR="00730E8C" w:rsidRDefault="00730E8C">
            <w:r>
              <w:t>Графический материал</w:t>
            </w:r>
          </w:p>
        </w:tc>
        <w:tc>
          <w:tcPr>
            <w:tcW w:w="1543" w:type="dxa"/>
            <w:shd w:val="clear" w:color="auto" w:fill="auto"/>
          </w:tcPr>
          <w:p w:rsidR="00730E8C" w:rsidRDefault="00730E8C"/>
        </w:tc>
      </w:tr>
      <w:tr w:rsidR="00730E8C" w:rsidTr="00CE020C">
        <w:tc>
          <w:tcPr>
            <w:tcW w:w="1008" w:type="dxa"/>
            <w:shd w:val="clear" w:color="auto" w:fill="auto"/>
          </w:tcPr>
          <w:p w:rsidR="00730E8C" w:rsidRDefault="00730E8C"/>
        </w:tc>
        <w:tc>
          <w:tcPr>
            <w:tcW w:w="7020" w:type="dxa"/>
            <w:shd w:val="clear" w:color="auto" w:fill="auto"/>
          </w:tcPr>
          <w:p w:rsidR="00730E8C" w:rsidRDefault="00730E8C"/>
        </w:tc>
        <w:tc>
          <w:tcPr>
            <w:tcW w:w="1543" w:type="dxa"/>
            <w:shd w:val="clear" w:color="auto" w:fill="auto"/>
          </w:tcPr>
          <w:p w:rsidR="00730E8C" w:rsidRDefault="00730E8C"/>
        </w:tc>
      </w:tr>
    </w:tbl>
    <w:p w:rsidR="0014225D" w:rsidRDefault="0014225D"/>
    <w:p w:rsidR="0014225D" w:rsidRDefault="0014225D"/>
    <w:p w:rsidR="0014225D" w:rsidRDefault="0014225D"/>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Default="00730E8C"/>
    <w:p w:rsidR="00730E8C" w:rsidRPr="004A3EEA" w:rsidRDefault="00730E8C">
      <w:pPr>
        <w:rPr>
          <w:b/>
        </w:rPr>
      </w:pPr>
      <w:r w:rsidRPr="004A3EEA">
        <w:rPr>
          <w:b/>
        </w:rPr>
        <w:lastRenderedPageBreak/>
        <w:t>Введение</w:t>
      </w:r>
    </w:p>
    <w:p w:rsidR="00730E8C" w:rsidRDefault="00730E8C"/>
    <w:p w:rsidR="00730E8C" w:rsidRDefault="00730E8C">
      <w:r>
        <w:t>Развитие промышленности  и сельского хозяйства, рост  городов, сельских поселений приводят к загрязнению окружающей природной среды, ухудшают условия проживания людей, в том числе и в сельских поселениях.</w:t>
      </w:r>
    </w:p>
    <w:p w:rsidR="00730E8C" w:rsidRDefault="00730E8C"/>
    <w:p w:rsidR="00730E8C" w:rsidRDefault="00730E8C">
      <w:r>
        <w:t>Очистка те</w:t>
      </w:r>
      <w:r w:rsidR="003A1E4B">
        <w:t>рритории населенных пункто</w:t>
      </w:r>
      <w:proofErr w:type="gramStart"/>
      <w:r w:rsidR="003A1E4B">
        <w:t>в-</w:t>
      </w:r>
      <w:proofErr w:type="gramEnd"/>
      <w:r w:rsidR="003A1E4B">
        <w:t xml:space="preserve"> одно из важнейших мероприятий, направленных на обеспечение экологического и санитарно- эпидемиологического благополучия населения и охраны окружающей среды, в связи с чем была разработана схема санитарной очистки территории Арбатского сельсовета.</w:t>
      </w:r>
    </w:p>
    <w:p w:rsidR="003A1E4B" w:rsidRDefault="003A1E4B"/>
    <w:p w:rsidR="003A1E4B" w:rsidRDefault="003A1E4B">
      <w:r>
        <w:t>Разработчиком схемы санитарной очистки территории Арбатского сельсовета является Администрация Арбатского сельсовета.</w:t>
      </w:r>
    </w:p>
    <w:p w:rsidR="003A1E4B" w:rsidRDefault="003A1E4B"/>
    <w:p w:rsidR="003A1E4B" w:rsidRDefault="003A1E4B">
      <w:r>
        <w:t>Основанием для разработки схемы санитарной очистки послужили:</w:t>
      </w:r>
    </w:p>
    <w:p w:rsidR="003A1E4B" w:rsidRDefault="003A1E4B" w:rsidP="003A1E4B">
      <w:pPr>
        <w:numPr>
          <w:ilvl w:val="0"/>
          <w:numId w:val="2"/>
        </w:numPr>
      </w:pPr>
      <w:r>
        <w:t>Федеральный закон от 30.03.1999г. № 52 « О санитарно-эпидемиологическом благополучии населения».</w:t>
      </w:r>
    </w:p>
    <w:p w:rsidR="003A1E4B" w:rsidRDefault="003A1E4B" w:rsidP="003A1E4B">
      <w:pPr>
        <w:numPr>
          <w:ilvl w:val="0"/>
          <w:numId w:val="2"/>
        </w:numPr>
      </w:pPr>
      <w:r>
        <w:t>Федеральный закон от 10.01.2002 № 7-ФЗ « Об охране окружающей природной среды».</w:t>
      </w:r>
    </w:p>
    <w:p w:rsidR="003A1E4B" w:rsidRDefault="003A1E4B" w:rsidP="003A1E4B">
      <w:pPr>
        <w:numPr>
          <w:ilvl w:val="0"/>
          <w:numId w:val="2"/>
        </w:numPr>
      </w:pPr>
      <w:r>
        <w:t>Федеральный закон от 24.06.1998г. № 89-ФЗ « Об отходах производства и потребления»</w:t>
      </w:r>
    </w:p>
    <w:p w:rsidR="003A1E4B" w:rsidRDefault="003A1E4B" w:rsidP="003A1E4B">
      <w:pPr>
        <w:numPr>
          <w:ilvl w:val="0"/>
          <w:numId w:val="2"/>
        </w:numPr>
      </w:pPr>
      <w:r>
        <w:t>Федеральный закон от 21.12.1994г. № 68-ФЗ « О защите населения и территорий от чрезвычайных ситуаций природного и техногенного характера».</w:t>
      </w:r>
    </w:p>
    <w:p w:rsidR="003A1E4B" w:rsidRDefault="003A1E4B" w:rsidP="003A1E4B">
      <w:pPr>
        <w:numPr>
          <w:ilvl w:val="0"/>
          <w:numId w:val="2"/>
        </w:numPr>
      </w:pPr>
      <w:r>
        <w:t>СанПиН 42-128-4690-88 « Санитарные правила содержания территорий населенных мест»</w:t>
      </w:r>
    </w:p>
    <w:p w:rsidR="003A1E4B" w:rsidRPr="004A3EEA" w:rsidRDefault="003A1E4B" w:rsidP="003A1E4B">
      <w:pPr>
        <w:rPr>
          <w:b/>
        </w:rPr>
      </w:pPr>
    </w:p>
    <w:p w:rsidR="003A1E4B" w:rsidRPr="004A3EEA" w:rsidRDefault="003A1E4B" w:rsidP="003A1E4B">
      <w:pPr>
        <w:rPr>
          <w:b/>
        </w:rPr>
      </w:pPr>
      <w:r w:rsidRPr="004A3EEA">
        <w:rPr>
          <w:b/>
        </w:rPr>
        <w:t>1.ОБЩИЕ  ПОЛОЖЕНИЯ</w:t>
      </w:r>
    </w:p>
    <w:p w:rsidR="003A1E4B" w:rsidRDefault="003A1E4B" w:rsidP="003A1E4B"/>
    <w:p w:rsidR="003A1E4B" w:rsidRDefault="003A1E4B" w:rsidP="003A1E4B">
      <w:r>
        <w:t>Очистка территорий населенных пункто</w:t>
      </w:r>
      <w:proofErr w:type="gramStart"/>
      <w:r>
        <w:t>в-</w:t>
      </w:r>
      <w:proofErr w:type="gramEnd"/>
      <w:r>
        <w:t xml:space="preserve">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54081E" w:rsidRDefault="0054081E" w:rsidP="003A1E4B"/>
    <w:p w:rsidR="0054081E" w:rsidRDefault="0054081E" w:rsidP="003A1E4B">
      <w:r>
        <w:t>Генеральная схема очистки территории Арбатского сельсовета направлена на решение комплекса работ по организации сбора, удаления и размещения бытовых отходов, а также определяет очередность осуществления этих мероприятий.</w:t>
      </w:r>
    </w:p>
    <w:p w:rsidR="0054081E" w:rsidRDefault="0054081E" w:rsidP="003A1E4B"/>
    <w:p w:rsidR="0054081E" w:rsidRDefault="0054081E" w:rsidP="0054081E">
      <w:pPr>
        <w:numPr>
          <w:ilvl w:val="1"/>
          <w:numId w:val="3"/>
        </w:numPr>
      </w:pPr>
      <w:r>
        <w:t>Общие сведения о ПОСЕЛЕНИИ</w:t>
      </w:r>
    </w:p>
    <w:p w:rsidR="0054081E" w:rsidRDefault="0054081E" w:rsidP="0054081E"/>
    <w:p w:rsidR="0054081E" w:rsidRDefault="0054081E" w:rsidP="0054081E">
      <w:pPr>
        <w:shd w:val="clear" w:color="auto" w:fill="FFFFFF"/>
        <w:spacing w:line="384" w:lineRule="exact"/>
        <w:ind w:left="144" w:firstLine="691"/>
        <w:jc w:val="both"/>
      </w:pPr>
      <w:r>
        <w:rPr>
          <w:sz w:val="26"/>
          <w:szCs w:val="26"/>
        </w:rPr>
        <w:t>. Муниципальное образование Арбатский сельсовет Таштыпского района Республики Хакасия (краткое наименование  Арбатский сельсовет) имеет статус сельского поселения (далее - поселение),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w:t>
      </w:r>
      <w:proofErr w:type="gramStart"/>
      <w:r>
        <w:rPr>
          <w:sz w:val="26"/>
          <w:szCs w:val="26"/>
        </w:rPr>
        <w:t>е-</w:t>
      </w:r>
      <w:proofErr w:type="gramEnd"/>
      <w:r>
        <w:rPr>
          <w:sz w:val="26"/>
          <w:szCs w:val="26"/>
        </w:rPr>
        <w:t xml:space="preserve"> Федеральный закон №131-ФЗ)» самостоятельным муниципальным образованием, находящимся и границах Таштыпского района Республики Хакасия.</w:t>
      </w:r>
    </w:p>
    <w:p w:rsidR="0054081E" w:rsidRDefault="0054081E" w:rsidP="0054081E">
      <w:pPr>
        <w:shd w:val="clear" w:color="auto" w:fill="FFFFFF"/>
        <w:spacing w:line="384" w:lineRule="exact"/>
        <w:ind w:left="850"/>
      </w:pPr>
      <w:r>
        <w:rPr>
          <w:sz w:val="26"/>
          <w:szCs w:val="26"/>
        </w:rPr>
        <w:t xml:space="preserve"> Административным центром поселения является село Арбаты</w:t>
      </w:r>
    </w:p>
    <w:p w:rsidR="0054081E" w:rsidRDefault="0054081E" w:rsidP="0054081E">
      <w:pPr>
        <w:shd w:val="clear" w:color="auto" w:fill="FFFFFF"/>
        <w:spacing w:before="48" w:line="336" w:lineRule="exact"/>
        <w:ind w:left="826" w:hanging="326"/>
      </w:pPr>
      <w:r>
        <w:rPr>
          <w:sz w:val="26"/>
          <w:szCs w:val="26"/>
        </w:rPr>
        <w:lastRenderedPageBreak/>
        <w:t xml:space="preserve">  Местное самоуправление осуществляется на всей территории поселения в пределах границ, установленных законом Республики Хакасия от 19.10.2009 № 98-ЗРХ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w:t>
      </w:r>
    </w:p>
    <w:p w:rsidR="0054081E" w:rsidRDefault="0054081E" w:rsidP="0054081E">
      <w:pPr>
        <w:shd w:val="clear" w:color="auto" w:fill="FFFFFF"/>
        <w:spacing w:before="293" w:line="317" w:lineRule="exact"/>
        <w:ind w:firstLine="576"/>
      </w:pPr>
      <w:r>
        <w:rPr>
          <w:sz w:val="26"/>
          <w:szCs w:val="26"/>
        </w:rPr>
        <w:t xml:space="preserve">Северная      граница     муниципального     образования      проходит административной границе с </w:t>
      </w:r>
      <w:proofErr w:type="spellStart"/>
      <w:r>
        <w:rPr>
          <w:sz w:val="26"/>
          <w:szCs w:val="26"/>
        </w:rPr>
        <w:t>Аскизким</w:t>
      </w:r>
      <w:proofErr w:type="spellEnd"/>
      <w:r>
        <w:rPr>
          <w:sz w:val="26"/>
          <w:szCs w:val="26"/>
        </w:rPr>
        <w:t xml:space="preserve"> районом на восток до реки  Абакан. через реку Абакан на восток до административной границы с </w:t>
      </w:r>
      <w:proofErr w:type="spellStart"/>
      <w:r>
        <w:rPr>
          <w:sz w:val="26"/>
          <w:szCs w:val="26"/>
        </w:rPr>
        <w:t>Бейским</w:t>
      </w:r>
      <w:proofErr w:type="spellEnd"/>
      <w:r>
        <w:rPr>
          <w:sz w:val="26"/>
          <w:szCs w:val="26"/>
        </w:rPr>
        <w:t xml:space="preserve"> районом, далее по указанной границе идет на </w:t>
      </w:r>
      <w:proofErr w:type="spellStart"/>
      <w:r>
        <w:rPr>
          <w:sz w:val="26"/>
          <w:szCs w:val="26"/>
        </w:rPr>
        <w:t>юг</w:t>
      </w:r>
      <w:proofErr w:type="gramStart"/>
      <w:r>
        <w:rPr>
          <w:sz w:val="26"/>
          <w:szCs w:val="26"/>
        </w:rPr>
        <w:t>,ю</w:t>
      </w:r>
      <w:proofErr w:type="gramEnd"/>
      <w:r>
        <w:rPr>
          <w:sz w:val="26"/>
          <w:szCs w:val="26"/>
        </w:rPr>
        <w:t>го</w:t>
      </w:r>
      <w:proofErr w:type="spellEnd"/>
      <w:r>
        <w:rPr>
          <w:sz w:val="26"/>
          <w:szCs w:val="26"/>
        </w:rPr>
        <w:t xml:space="preserve">-восток и граничит с Красноярским краем на протяжении </w:t>
      </w:r>
      <w:smartTag w:uri="urn:schemas-microsoft-com:office:smarttags" w:element="metricconverter">
        <w:smartTagPr>
          <w:attr w:name="ProductID" w:val="60 км"/>
        </w:smartTagPr>
        <w:r>
          <w:rPr>
            <w:sz w:val="26"/>
            <w:szCs w:val="26"/>
          </w:rPr>
          <w:t>60 км</w:t>
        </w:r>
      </w:smartTag>
      <w:r>
        <w:rPr>
          <w:sz w:val="26"/>
          <w:szCs w:val="26"/>
        </w:rPr>
        <w:t xml:space="preserve">. Далее идет на юг через хребет до источников реки </w:t>
      </w:r>
      <w:proofErr w:type="spellStart"/>
      <w:r>
        <w:rPr>
          <w:sz w:val="26"/>
          <w:szCs w:val="26"/>
        </w:rPr>
        <w:t>Чехан</w:t>
      </w:r>
      <w:proofErr w:type="spellEnd"/>
      <w:r>
        <w:rPr>
          <w:sz w:val="26"/>
          <w:szCs w:val="26"/>
        </w:rPr>
        <w:t xml:space="preserve">, вниз по реке </w:t>
      </w:r>
      <w:proofErr w:type="spellStart"/>
      <w:r>
        <w:rPr>
          <w:sz w:val="26"/>
          <w:szCs w:val="26"/>
        </w:rPr>
        <w:t>Чехан</w:t>
      </w:r>
      <w:proofErr w:type="spellEnd"/>
      <w:r>
        <w:rPr>
          <w:sz w:val="26"/>
          <w:szCs w:val="26"/>
        </w:rPr>
        <w:t xml:space="preserve"> на северо-запад правым берегом до урочища </w:t>
      </w:r>
      <w:proofErr w:type="spellStart"/>
      <w:r>
        <w:rPr>
          <w:sz w:val="26"/>
          <w:szCs w:val="26"/>
        </w:rPr>
        <w:t>Артас</w:t>
      </w:r>
      <w:proofErr w:type="spellEnd"/>
      <w:r>
        <w:rPr>
          <w:sz w:val="26"/>
          <w:szCs w:val="26"/>
        </w:rPr>
        <w:t xml:space="preserve">, поворачивает на запад по хребтам </w:t>
      </w:r>
      <w:proofErr w:type="spellStart"/>
      <w:r>
        <w:rPr>
          <w:sz w:val="26"/>
          <w:szCs w:val="26"/>
        </w:rPr>
        <w:t>Канжульского</w:t>
      </w:r>
      <w:proofErr w:type="spellEnd"/>
      <w:r>
        <w:rPr>
          <w:sz w:val="26"/>
          <w:szCs w:val="26"/>
        </w:rPr>
        <w:t xml:space="preserve"> перевала до устья реки Она</w:t>
      </w:r>
      <w:proofErr w:type="gramStart"/>
      <w:r>
        <w:rPr>
          <w:sz w:val="26"/>
          <w:szCs w:val="26"/>
        </w:rPr>
        <w:t>.</w:t>
      </w:r>
      <w:proofErr w:type="gramEnd"/>
      <w:r>
        <w:rPr>
          <w:sz w:val="26"/>
          <w:szCs w:val="26"/>
        </w:rPr>
        <w:t xml:space="preserve"> </w:t>
      </w:r>
      <w:proofErr w:type="gramStart"/>
      <w:r>
        <w:rPr>
          <w:sz w:val="26"/>
          <w:szCs w:val="26"/>
        </w:rPr>
        <w:t>з</w:t>
      </w:r>
      <w:proofErr w:type="gramEnd"/>
      <w:r>
        <w:rPr>
          <w:sz w:val="26"/>
          <w:szCs w:val="26"/>
        </w:rPr>
        <w:t xml:space="preserve">атем  поворачивает на восток и по правому берегу реки  Абакан  вниз по течению доходит до впадения ручья Мурты в реку Абакан. </w:t>
      </w:r>
      <w:proofErr w:type="gramStart"/>
      <w:r>
        <w:rPr>
          <w:sz w:val="26"/>
          <w:szCs w:val="26"/>
        </w:rPr>
        <w:t xml:space="preserve">Далее поворачивает на юго-восток по прямой, выходит на автодорогу Абакан-Ак-Довурак в </w:t>
      </w:r>
      <w:smartTag w:uri="urn:schemas-microsoft-com:office:smarttags" w:element="metricconverter">
        <w:smartTagPr>
          <w:attr w:name="ProductID" w:val="1375 м"/>
        </w:smartTagPr>
        <w:r>
          <w:rPr>
            <w:sz w:val="26"/>
            <w:szCs w:val="26"/>
          </w:rPr>
          <w:t>1375 м</w:t>
        </w:r>
      </w:smartTag>
      <w:r>
        <w:rPr>
          <w:sz w:val="26"/>
          <w:szCs w:val="26"/>
        </w:rPr>
        <w:t xml:space="preserve"> южнее поста ГИБДД, по ее правому хребту проходит на север до поста ГИБДД, огибает пост </w:t>
      </w:r>
      <w:r>
        <w:rPr>
          <w:b/>
          <w:bCs/>
          <w:sz w:val="26"/>
          <w:szCs w:val="26"/>
        </w:rPr>
        <w:t xml:space="preserve">с </w:t>
      </w:r>
      <w:r>
        <w:rPr>
          <w:sz w:val="26"/>
          <w:szCs w:val="26"/>
        </w:rPr>
        <w:t xml:space="preserve">запада, пересекает автодорогу и от автодороги идет па восток по границе     в    землепользования     ООО    «Арбатское»     и     опытного    лесхоза «Абазинский» до левого берега реки </w:t>
      </w:r>
      <w:proofErr w:type="spellStart"/>
      <w:r>
        <w:rPr>
          <w:sz w:val="26"/>
          <w:szCs w:val="26"/>
        </w:rPr>
        <w:t>Джебаш</w:t>
      </w:r>
      <w:proofErr w:type="spellEnd"/>
      <w:r>
        <w:rPr>
          <w:sz w:val="26"/>
          <w:szCs w:val="26"/>
        </w:rPr>
        <w:t>.</w:t>
      </w:r>
      <w:proofErr w:type="gramEnd"/>
      <w:r>
        <w:rPr>
          <w:sz w:val="26"/>
          <w:szCs w:val="26"/>
        </w:rPr>
        <w:t xml:space="preserve"> Дале</w:t>
      </w:r>
      <w:proofErr w:type="gramStart"/>
      <w:r>
        <w:rPr>
          <w:sz w:val="26"/>
          <w:szCs w:val="26"/>
        </w:rPr>
        <w:t>е-</w:t>
      </w:r>
      <w:proofErr w:type="gramEnd"/>
      <w:r>
        <w:rPr>
          <w:sz w:val="26"/>
          <w:szCs w:val="26"/>
        </w:rPr>
        <w:t xml:space="preserve"> на северо-восток вниз по течению реки </w:t>
      </w:r>
      <w:proofErr w:type="spellStart"/>
      <w:r>
        <w:rPr>
          <w:sz w:val="26"/>
          <w:szCs w:val="26"/>
        </w:rPr>
        <w:t>Джебаш</w:t>
      </w:r>
      <w:proofErr w:type="spellEnd"/>
      <w:r>
        <w:rPr>
          <w:sz w:val="26"/>
          <w:szCs w:val="26"/>
        </w:rPr>
        <w:t xml:space="preserve"> до места в падения ручья </w:t>
      </w:r>
      <w:proofErr w:type="spellStart"/>
      <w:r>
        <w:rPr>
          <w:sz w:val="26"/>
          <w:szCs w:val="26"/>
        </w:rPr>
        <w:t>Карловский</w:t>
      </w:r>
      <w:proofErr w:type="spellEnd"/>
      <w:r>
        <w:rPr>
          <w:sz w:val="26"/>
          <w:szCs w:val="26"/>
        </w:rPr>
        <w:t>, поворачивает на</w:t>
      </w:r>
      <w:r>
        <w:t xml:space="preserve"> </w:t>
      </w:r>
      <w:r>
        <w:rPr>
          <w:sz w:val="26"/>
          <w:szCs w:val="26"/>
        </w:rPr>
        <w:t xml:space="preserve">северо-запад, па протяжении 600м  проходит но западной стороне контуров пастбища   и   улучшенного  сенокоса,   меняет  направление   вдоль   контура   па северо-восточное  и  доходит до   начала  острова   на   реке  </w:t>
      </w:r>
      <w:proofErr w:type="spellStart"/>
      <w:r>
        <w:rPr>
          <w:sz w:val="26"/>
          <w:szCs w:val="26"/>
        </w:rPr>
        <w:t>Джебаш</w:t>
      </w:r>
      <w:proofErr w:type="spellEnd"/>
      <w:r>
        <w:rPr>
          <w:sz w:val="26"/>
          <w:szCs w:val="26"/>
        </w:rPr>
        <w:t xml:space="preserve">   в  районе урочища </w:t>
      </w:r>
      <w:proofErr w:type="spellStart"/>
      <w:r>
        <w:rPr>
          <w:sz w:val="26"/>
          <w:szCs w:val="26"/>
        </w:rPr>
        <w:t>Пыхтун</w:t>
      </w:r>
      <w:proofErr w:type="spellEnd"/>
      <w:r>
        <w:rPr>
          <w:sz w:val="26"/>
          <w:szCs w:val="26"/>
        </w:rPr>
        <w:t xml:space="preserve"> гора. Далее идет вниз по течению реки </w:t>
      </w:r>
      <w:proofErr w:type="spellStart"/>
      <w:r>
        <w:rPr>
          <w:sz w:val="26"/>
          <w:szCs w:val="26"/>
        </w:rPr>
        <w:t>Джебаш</w:t>
      </w:r>
      <w:proofErr w:type="spellEnd"/>
      <w:r>
        <w:rPr>
          <w:sz w:val="26"/>
          <w:szCs w:val="26"/>
        </w:rPr>
        <w:t xml:space="preserve">, ее левым берегом, до впадения в реку </w:t>
      </w:r>
      <w:proofErr w:type="spellStart"/>
      <w:r>
        <w:rPr>
          <w:sz w:val="26"/>
          <w:szCs w:val="26"/>
        </w:rPr>
        <w:t>Абакан</w:t>
      </w:r>
      <w:proofErr w:type="gramStart"/>
      <w:r>
        <w:rPr>
          <w:sz w:val="26"/>
          <w:szCs w:val="26"/>
        </w:rPr>
        <w:t>,о</w:t>
      </w:r>
      <w:proofErr w:type="gramEnd"/>
      <w:r>
        <w:rPr>
          <w:sz w:val="26"/>
          <w:szCs w:val="26"/>
        </w:rPr>
        <w:t>т</w:t>
      </w:r>
      <w:proofErr w:type="spellEnd"/>
      <w:r>
        <w:rPr>
          <w:sz w:val="26"/>
          <w:szCs w:val="26"/>
        </w:rPr>
        <w:t xml:space="preserve"> устья  реки </w:t>
      </w:r>
      <w:proofErr w:type="spellStart"/>
      <w:r>
        <w:rPr>
          <w:sz w:val="26"/>
          <w:szCs w:val="26"/>
        </w:rPr>
        <w:t>Джебаш</w:t>
      </w:r>
      <w:proofErr w:type="spellEnd"/>
      <w:r>
        <w:rPr>
          <w:sz w:val="26"/>
          <w:szCs w:val="26"/>
        </w:rPr>
        <w:t xml:space="preserve">  пересекает реку Абакан   на  северо-запад до  хребта  </w:t>
      </w:r>
      <w:proofErr w:type="spellStart"/>
      <w:r>
        <w:rPr>
          <w:sz w:val="26"/>
          <w:szCs w:val="26"/>
        </w:rPr>
        <w:t>Тарбаганский</w:t>
      </w:r>
      <w:proofErr w:type="spellEnd"/>
      <w:r>
        <w:rPr>
          <w:sz w:val="26"/>
          <w:szCs w:val="26"/>
        </w:rPr>
        <w:t xml:space="preserve"> (продолжение  Абазинского перевала), по хребту проходит на северо-восток до административной границы с </w:t>
      </w:r>
      <w:proofErr w:type="spellStart"/>
      <w:r>
        <w:rPr>
          <w:sz w:val="26"/>
          <w:szCs w:val="26"/>
        </w:rPr>
        <w:t>Аскизским</w:t>
      </w:r>
      <w:proofErr w:type="spellEnd"/>
      <w:r>
        <w:rPr>
          <w:sz w:val="26"/>
          <w:szCs w:val="26"/>
        </w:rPr>
        <w:t xml:space="preserve"> районом</w:t>
      </w:r>
    </w:p>
    <w:p w:rsidR="0054081E" w:rsidRDefault="0054081E" w:rsidP="0054081E">
      <w:pPr>
        <w:shd w:val="clear" w:color="auto" w:fill="FFFFFF"/>
        <w:spacing w:line="317" w:lineRule="exact"/>
      </w:pPr>
      <w:r>
        <w:t xml:space="preserve">         </w:t>
      </w:r>
      <w:r>
        <w:rPr>
          <w:sz w:val="26"/>
          <w:szCs w:val="26"/>
        </w:rPr>
        <w:t xml:space="preserve">С севера граничит с </w:t>
      </w:r>
      <w:proofErr w:type="spellStart"/>
      <w:r>
        <w:rPr>
          <w:sz w:val="26"/>
          <w:szCs w:val="26"/>
        </w:rPr>
        <w:t>Аскизким</w:t>
      </w:r>
      <w:proofErr w:type="spellEnd"/>
      <w:r>
        <w:rPr>
          <w:sz w:val="26"/>
          <w:szCs w:val="26"/>
        </w:rPr>
        <w:t xml:space="preserve">, </w:t>
      </w:r>
      <w:proofErr w:type="spellStart"/>
      <w:r>
        <w:rPr>
          <w:sz w:val="26"/>
          <w:szCs w:val="26"/>
        </w:rPr>
        <w:t>Бейским</w:t>
      </w:r>
      <w:proofErr w:type="spellEnd"/>
      <w:r>
        <w:rPr>
          <w:sz w:val="26"/>
          <w:szCs w:val="26"/>
        </w:rPr>
        <w:t xml:space="preserve"> районами, с востока- с </w:t>
      </w:r>
      <w:proofErr w:type="spellStart"/>
      <w:r>
        <w:rPr>
          <w:sz w:val="26"/>
          <w:szCs w:val="26"/>
        </w:rPr>
        <w:t>Бейским</w:t>
      </w:r>
      <w:proofErr w:type="spellEnd"/>
      <w:r>
        <w:rPr>
          <w:sz w:val="26"/>
          <w:szCs w:val="26"/>
        </w:rPr>
        <w:t xml:space="preserve"> районом,   с    юго-востока   с    Красноярским    краем,   с    юга,    юго-запада-</w:t>
      </w:r>
    </w:p>
    <w:p w:rsidR="0054081E" w:rsidRDefault="0054081E" w:rsidP="0054081E">
      <w:pPr>
        <w:shd w:val="clear" w:color="auto" w:fill="FFFFFF"/>
        <w:spacing w:line="317" w:lineRule="exact"/>
        <w:ind w:left="158"/>
      </w:pPr>
      <w:r>
        <w:rPr>
          <w:sz w:val="26"/>
          <w:szCs w:val="26"/>
        </w:rPr>
        <w:t xml:space="preserve">с </w:t>
      </w:r>
      <w:proofErr w:type="spellStart"/>
      <w:r>
        <w:rPr>
          <w:sz w:val="26"/>
          <w:szCs w:val="26"/>
        </w:rPr>
        <w:t>Большесонским</w:t>
      </w:r>
      <w:proofErr w:type="spellEnd"/>
      <w:r>
        <w:rPr>
          <w:sz w:val="26"/>
          <w:szCs w:val="26"/>
        </w:rPr>
        <w:t xml:space="preserve">  сельсоветом,  с севера-запада  с  </w:t>
      </w:r>
      <w:proofErr w:type="spellStart"/>
      <w:r>
        <w:rPr>
          <w:sz w:val="26"/>
          <w:szCs w:val="26"/>
        </w:rPr>
        <w:t>Большесейским</w:t>
      </w:r>
      <w:proofErr w:type="spellEnd"/>
      <w:r>
        <w:rPr>
          <w:sz w:val="26"/>
          <w:szCs w:val="26"/>
        </w:rPr>
        <w:t xml:space="preserve">  сельсоветом </w:t>
      </w:r>
    </w:p>
    <w:p w:rsidR="00FA5439" w:rsidRDefault="0054081E" w:rsidP="00FA5439">
      <w:pPr>
        <w:shd w:val="clear" w:color="auto" w:fill="FFFFFF"/>
        <w:spacing w:line="317" w:lineRule="exact"/>
        <w:ind w:left="158"/>
      </w:pPr>
      <w:proofErr w:type="spellStart"/>
      <w:r>
        <w:rPr>
          <w:sz w:val="26"/>
          <w:szCs w:val="26"/>
        </w:rPr>
        <w:t>Таштыпским</w:t>
      </w:r>
      <w:proofErr w:type="spellEnd"/>
      <w:r>
        <w:rPr>
          <w:sz w:val="26"/>
          <w:szCs w:val="26"/>
        </w:rPr>
        <w:t xml:space="preserve">    сельсоветом,    муниципальным    образованием    город    Абаза, </w:t>
      </w:r>
      <w:proofErr w:type="spellStart"/>
      <w:r>
        <w:rPr>
          <w:sz w:val="26"/>
          <w:szCs w:val="26"/>
        </w:rPr>
        <w:t>Таштыпским</w:t>
      </w:r>
      <w:proofErr w:type="spellEnd"/>
      <w:r>
        <w:rPr>
          <w:sz w:val="26"/>
          <w:szCs w:val="26"/>
        </w:rPr>
        <w:t xml:space="preserve"> сельсоветом и </w:t>
      </w:r>
      <w:proofErr w:type="spellStart"/>
      <w:r>
        <w:rPr>
          <w:sz w:val="26"/>
          <w:szCs w:val="26"/>
        </w:rPr>
        <w:t>Бутрахтинским</w:t>
      </w:r>
      <w:proofErr w:type="spellEnd"/>
      <w:r>
        <w:rPr>
          <w:sz w:val="26"/>
          <w:szCs w:val="26"/>
        </w:rPr>
        <w:t xml:space="preserve"> сельсоветом.</w:t>
      </w:r>
    </w:p>
    <w:p w:rsidR="0054081E" w:rsidRDefault="00FA5439" w:rsidP="00FA5439">
      <w:pPr>
        <w:shd w:val="clear" w:color="auto" w:fill="FFFFFF"/>
        <w:spacing w:line="317" w:lineRule="exact"/>
        <w:ind w:left="158"/>
      </w:pPr>
      <w:r>
        <w:t xml:space="preserve">     </w:t>
      </w:r>
      <w:r w:rsidR="0054081E">
        <w:rPr>
          <w:sz w:val="26"/>
          <w:szCs w:val="26"/>
        </w:rPr>
        <w:t xml:space="preserve"> В состав территории поселения входят земли населенных пунктов Арбаты,   поселков:   Малые   Арбаты,   </w:t>
      </w:r>
      <w:proofErr w:type="spellStart"/>
      <w:r w:rsidR="0054081E">
        <w:rPr>
          <w:sz w:val="26"/>
          <w:szCs w:val="26"/>
        </w:rPr>
        <w:t>Харачул</w:t>
      </w:r>
      <w:proofErr w:type="spellEnd"/>
      <w:r w:rsidR="0054081E">
        <w:rPr>
          <w:sz w:val="26"/>
          <w:szCs w:val="26"/>
        </w:rPr>
        <w:t xml:space="preserve">;   деревень:   Большие   Арбаты. </w:t>
      </w:r>
      <w:proofErr w:type="spellStart"/>
      <w:r w:rsidR="0054081E">
        <w:rPr>
          <w:sz w:val="26"/>
          <w:szCs w:val="26"/>
        </w:rPr>
        <w:t>Кирово</w:t>
      </w:r>
      <w:proofErr w:type="spellEnd"/>
      <w:r w:rsidR="0054081E">
        <w:rPr>
          <w:sz w:val="26"/>
          <w:szCs w:val="26"/>
        </w:rPr>
        <w:t>,  а также  иные земли  в  границах  поселения,  независимо  от  форм собственности и целевого назначения.</w:t>
      </w:r>
    </w:p>
    <w:p w:rsidR="0054081E" w:rsidRDefault="00FA5439" w:rsidP="00FA5439">
      <w:pPr>
        <w:shd w:val="clear" w:color="auto" w:fill="FFFFFF"/>
        <w:spacing w:before="5" w:line="384" w:lineRule="exact"/>
        <w:ind w:left="125" w:right="29"/>
        <w:jc w:val="both"/>
        <w:rPr>
          <w:sz w:val="26"/>
          <w:szCs w:val="26"/>
        </w:rPr>
      </w:pPr>
      <w:r>
        <w:rPr>
          <w:sz w:val="26"/>
          <w:szCs w:val="26"/>
        </w:rPr>
        <w:t xml:space="preserve">     </w:t>
      </w:r>
      <w:r w:rsidR="0054081E">
        <w:rPr>
          <w:sz w:val="26"/>
          <w:szCs w:val="26"/>
        </w:rPr>
        <w:t xml:space="preserve">    Территория    поселения    входит    в    состав    Таштыпского    района Республики Хакасия.</w:t>
      </w:r>
    </w:p>
    <w:p w:rsidR="00FA5439" w:rsidRDefault="00FA5439" w:rsidP="00FA5439">
      <w:pPr>
        <w:shd w:val="clear" w:color="auto" w:fill="FFFFFF"/>
        <w:spacing w:before="5" w:line="384" w:lineRule="exact"/>
        <w:ind w:left="125" w:right="29"/>
        <w:jc w:val="both"/>
        <w:rPr>
          <w:sz w:val="26"/>
          <w:szCs w:val="26"/>
        </w:rPr>
      </w:pPr>
    </w:p>
    <w:p w:rsidR="00FA5439" w:rsidRPr="004A3EEA" w:rsidRDefault="00FA5439" w:rsidP="00FA5439">
      <w:pPr>
        <w:shd w:val="clear" w:color="auto" w:fill="FFFFFF"/>
        <w:spacing w:before="5" w:line="384" w:lineRule="exact"/>
        <w:ind w:left="125" w:right="29"/>
        <w:jc w:val="both"/>
        <w:rPr>
          <w:b/>
          <w:sz w:val="26"/>
          <w:szCs w:val="26"/>
        </w:rPr>
      </w:pPr>
      <w:r w:rsidRPr="004A3EEA">
        <w:rPr>
          <w:b/>
          <w:sz w:val="26"/>
          <w:szCs w:val="26"/>
        </w:rPr>
        <w:t>2. ОСНОВНАЯ ЧАСТЬ</w:t>
      </w:r>
    </w:p>
    <w:p w:rsidR="00FA5439" w:rsidRPr="004A3EEA" w:rsidRDefault="00FA5439" w:rsidP="00FA5439">
      <w:pPr>
        <w:shd w:val="clear" w:color="auto" w:fill="FFFFFF"/>
        <w:spacing w:before="5" w:line="384" w:lineRule="exact"/>
        <w:ind w:left="125" w:right="29"/>
        <w:jc w:val="both"/>
        <w:rPr>
          <w:b/>
          <w:sz w:val="26"/>
          <w:szCs w:val="26"/>
        </w:rPr>
      </w:pPr>
    </w:p>
    <w:p w:rsidR="00FA5439" w:rsidRDefault="00FA5439" w:rsidP="00FA5439">
      <w:pPr>
        <w:shd w:val="clear" w:color="auto" w:fill="FFFFFF"/>
        <w:spacing w:before="5" w:line="384" w:lineRule="exact"/>
        <w:ind w:left="125" w:right="29"/>
        <w:jc w:val="both"/>
        <w:rPr>
          <w:sz w:val="26"/>
          <w:szCs w:val="26"/>
        </w:rPr>
      </w:pPr>
      <w:r>
        <w:rPr>
          <w:sz w:val="26"/>
          <w:szCs w:val="26"/>
        </w:rPr>
        <w:t>2.1 Краткая характеристика объекта и природно-климатические условия.</w:t>
      </w:r>
    </w:p>
    <w:p w:rsidR="00FA5439" w:rsidRDefault="003B1714" w:rsidP="00FA5439">
      <w:pPr>
        <w:shd w:val="clear" w:color="auto" w:fill="FFFFFF"/>
        <w:spacing w:before="5" w:line="384" w:lineRule="exact"/>
        <w:ind w:left="125" w:right="29"/>
        <w:jc w:val="both"/>
      </w:pPr>
      <w:r>
        <w:lastRenderedPageBreak/>
        <w:t>Климат территории умеренно-континентальный,  средняя максимальная температура наружного воздуха наиболее жаркого месяца года  +17,5</w:t>
      </w:r>
      <w:r w:rsidR="005D5E10">
        <w:t xml:space="preserve">, наиболее холодного месяца  </w:t>
      </w:r>
    </w:p>
    <w:p w:rsidR="005D5E10" w:rsidRDefault="005D5E10" w:rsidP="00FA5439">
      <w:pPr>
        <w:shd w:val="clear" w:color="auto" w:fill="FFFFFF"/>
        <w:spacing w:before="5" w:line="384" w:lineRule="exact"/>
        <w:ind w:left="125" w:right="29"/>
        <w:jc w:val="both"/>
      </w:pPr>
      <w:r>
        <w:t>-17,7, преобладают ветры юго-западного направления. Средняя максимальная скорость ветра 12м\</w:t>
      </w:r>
      <w:proofErr w:type="gramStart"/>
      <w:r>
        <w:t>с</w:t>
      </w:r>
      <w:proofErr w:type="gramEnd"/>
      <w:r>
        <w:t xml:space="preserve">, </w:t>
      </w:r>
      <w:proofErr w:type="gramStart"/>
      <w:r>
        <w:t>наибольшая</w:t>
      </w:r>
      <w:proofErr w:type="gramEnd"/>
      <w:r>
        <w:t xml:space="preserve"> скорость  ветра достигает 25м\сек.</w:t>
      </w:r>
    </w:p>
    <w:p w:rsidR="005D5E10" w:rsidRDefault="005D5E10" w:rsidP="00FA5439">
      <w:pPr>
        <w:shd w:val="clear" w:color="auto" w:fill="FFFFFF"/>
        <w:spacing w:before="5" w:line="384" w:lineRule="exact"/>
        <w:ind w:left="125" w:right="29"/>
        <w:jc w:val="both"/>
      </w:pPr>
      <w:r>
        <w:t>Вскрытие рек начинается весной, сопровождается заторами льда и весенним ледоходом. На территории  Арбатского сельсовета протекает река Абакан</w:t>
      </w:r>
      <w:r w:rsidR="007E6B7D">
        <w:t>. Основной источник питания рек</w:t>
      </w:r>
      <w:proofErr w:type="gramStart"/>
      <w:r w:rsidR="007E6B7D">
        <w:t>и-</w:t>
      </w:r>
      <w:proofErr w:type="gramEnd"/>
      <w:r w:rsidR="007E6B7D">
        <w:t xml:space="preserve"> талые воды снегов, дождей. Река Абакан  является рекой с быстрым течением, не судоходная.</w:t>
      </w:r>
    </w:p>
    <w:p w:rsidR="007E6B7D" w:rsidRDefault="007E6B7D" w:rsidP="00FA5439">
      <w:pPr>
        <w:shd w:val="clear" w:color="auto" w:fill="FFFFFF"/>
        <w:spacing w:before="5" w:line="384" w:lineRule="exact"/>
        <w:ind w:left="125" w:right="29"/>
        <w:jc w:val="both"/>
      </w:pPr>
      <w:r>
        <w:t>Природные и климатические условия на территории Арбатского сельсовета зачастую могут привести к стихийным бедствиям, чрезвычайным ситуация:</w:t>
      </w:r>
    </w:p>
    <w:p w:rsidR="007E6B7D" w:rsidRDefault="007E6B7D" w:rsidP="00FA5439">
      <w:pPr>
        <w:shd w:val="clear" w:color="auto" w:fill="FFFFFF"/>
        <w:spacing w:before="5" w:line="384" w:lineRule="exact"/>
        <w:ind w:left="125" w:right="29"/>
        <w:jc w:val="both"/>
      </w:pPr>
      <w:r>
        <w:t>ураганные ветры со скоростью 25м\сек и более;</w:t>
      </w:r>
    </w:p>
    <w:p w:rsidR="007E6B7D" w:rsidRDefault="007E6B7D" w:rsidP="00FA5439">
      <w:pPr>
        <w:shd w:val="clear" w:color="auto" w:fill="FFFFFF"/>
        <w:spacing w:before="5" w:line="384" w:lineRule="exact"/>
        <w:ind w:left="125" w:right="29"/>
        <w:jc w:val="both"/>
      </w:pPr>
      <w:r>
        <w:t>снегопады;</w:t>
      </w:r>
    </w:p>
    <w:p w:rsidR="007E6B7D" w:rsidRDefault="007E6B7D" w:rsidP="00FA5439">
      <w:pPr>
        <w:shd w:val="clear" w:color="auto" w:fill="FFFFFF"/>
        <w:spacing w:before="5" w:line="384" w:lineRule="exact"/>
        <w:ind w:left="125" w:right="29"/>
        <w:jc w:val="both"/>
      </w:pPr>
      <w:r>
        <w:t>морозы ( температура ниже 35-40 в течени</w:t>
      </w:r>
      <w:proofErr w:type="gramStart"/>
      <w:r>
        <w:t>и</w:t>
      </w:r>
      <w:proofErr w:type="gramEnd"/>
      <w:r>
        <w:t xml:space="preserve"> 3-х суток и более);</w:t>
      </w:r>
    </w:p>
    <w:p w:rsidR="007E6B7D" w:rsidRDefault="007E6B7D" w:rsidP="00FA5439">
      <w:pPr>
        <w:shd w:val="clear" w:color="auto" w:fill="FFFFFF"/>
        <w:spacing w:before="5" w:line="384" w:lineRule="exact"/>
        <w:ind w:left="125" w:right="29"/>
        <w:jc w:val="both"/>
      </w:pPr>
      <w:r>
        <w:t>гололёд;</w:t>
      </w:r>
    </w:p>
    <w:p w:rsidR="007E6B7D" w:rsidRDefault="007E6B7D" w:rsidP="00FA5439">
      <w:pPr>
        <w:shd w:val="clear" w:color="auto" w:fill="FFFFFF"/>
        <w:spacing w:before="5" w:line="384" w:lineRule="exact"/>
        <w:ind w:left="125" w:right="29"/>
        <w:jc w:val="both"/>
      </w:pPr>
      <w:r>
        <w:t>паводок (подтопление населенных пунктов)</w:t>
      </w:r>
    </w:p>
    <w:p w:rsidR="007E6B7D" w:rsidRDefault="007E6B7D" w:rsidP="00FA5439">
      <w:pPr>
        <w:shd w:val="clear" w:color="auto" w:fill="FFFFFF"/>
        <w:spacing w:before="5" w:line="384" w:lineRule="exact"/>
        <w:ind w:left="125" w:right="29"/>
        <w:jc w:val="both"/>
      </w:pPr>
      <w:r>
        <w:t>Все это наносит значительный материальный ущерб, нарушает нормальную жизнедеятельность.</w:t>
      </w:r>
    </w:p>
    <w:p w:rsidR="007E6B7D" w:rsidRDefault="007E6B7D" w:rsidP="00FA5439">
      <w:pPr>
        <w:shd w:val="clear" w:color="auto" w:fill="FFFFFF"/>
        <w:spacing w:before="5" w:line="384" w:lineRule="exact"/>
        <w:ind w:left="125" w:right="29"/>
        <w:jc w:val="both"/>
      </w:pPr>
      <w:r>
        <w:t>2.2 Существующее</w:t>
      </w:r>
      <w:r w:rsidR="00967E43">
        <w:t xml:space="preserve"> состояние и развитие поселения на перспективу</w:t>
      </w:r>
    </w:p>
    <w:p w:rsidR="00967E43" w:rsidRDefault="00967E43" w:rsidP="00FA5439">
      <w:pPr>
        <w:shd w:val="clear" w:color="auto" w:fill="FFFFFF"/>
        <w:spacing w:before="5" w:line="384" w:lineRule="exact"/>
        <w:ind w:left="125" w:right="29"/>
        <w:jc w:val="both"/>
      </w:pPr>
      <w:r>
        <w:t>Распределение населения по населенным пунктам:</w:t>
      </w:r>
    </w:p>
    <w:p w:rsidR="007E6B7D" w:rsidRDefault="007E6B7D" w:rsidP="00FA5439">
      <w:pPr>
        <w:shd w:val="clear" w:color="auto" w:fill="FFFFFF"/>
        <w:spacing w:before="5" w:line="384" w:lineRule="exact"/>
        <w:ind w:left="125" w:right="2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980"/>
        <w:gridCol w:w="2083"/>
      </w:tblGrid>
      <w:tr w:rsidR="00967E43" w:rsidTr="00CE020C">
        <w:tc>
          <w:tcPr>
            <w:tcW w:w="1008" w:type="dxa"/>
            <w:vMerge w:val="restart"/>
            <w:shd w:val="clear" w:color="auto" w:fill="auto"/>
          </w:tcPr>
          <w:p w:rsidR="00967E43" w:rsidRDefault="00967E43" w:rsidP="0054081E">
            <w:r>
              <w:t>№ п\</w:t>
            </w:r>
            <w:proofErr w:type="gramStart"/>
            <w:r>
              <w:t>п</w:t>
            </w:r>
            <w:proofErr w:type="gramEnd"/>
          </w:p>
        </w:tc>
        <w:tc>
          <w:tcPr>
            <w:tcW w:w="4500" w:type="dxa"/>
            <w:vMerge w:val="restart"/>
            <w:shd w:val="clear" w:color="auto" w:fill="auto"/>
          </w:tcPr>
          <w:p w:rsidR="00967E43" w:rsidRDefault="00967E43" w:rsidP="0054081E">
            <w:r>
              <w:t>Наименование населенных пунктов</w:t>
            </w:r>
          </w:p>
          <w:p w:rsidR="00967E43" w:rsidRDefault="00967E43" w:rsidP="0054081E"/>
        </w:tc>
        <w:tc>
          <w:tcPr>
            <w:tcW w:w="4063" w:type="dxa"/>
            <w:gridSpan w:val="2"/>
            <w:shd w:val="clear" w:color="auto" w:fill="auto"/>
          </w:tcPr>
          <w:p w:rsidR="00967E43" w:rsidRDefault="00967E43" w:rsidP="0054081E">
            <w:r>
              <w:t>Численность населения</w:t>
            </w:r>
          </w:p>
        </w:tc>
      </w:tr>
      <w:tr w:rsidR="00967E43" w:rsidTr="00CE020C">
        <w:tc>
          <w:tcPr>
            <w:tcW w:w="1008" w:type="dxa"/>
            <w:vMerge/>
            <w:shd w:val="clear" w:color="auto" w:fill="auto"/>
          </w:tcPr>
          <w:p w:rsidR="00967E43" w:rsidRDefault="00967E43" w:rsidP="0054081E"/>
        </w:tc>
        <w:tc>
          <w:tcPr>
            <w:tcW w:w="4500" w:type="dxa"/>
            <w:vMerge/>
            <w:shd w:val="clear" w:color="auto" w:fill="auto"/>
          </w:tcPr>
          <w:p w:rsidR="00967E43" w:rsidRDefault="00967E43" w:rsidP="0054081E"/>
        </w:tc>
        <w:tc>
          <w:tcPr>
            <w:tcW w:w="1980" w:type="dxa"/>
            <w:shd w:val="clear" w:color="auto" w:fill="auto"/>
          </w:tcPr>
          <w:p w:rsidR="00967E43" w:rsidRDefault="00967E43" w:rsidP="0054081E">
            <w:r>
              <w:t>2011</w:t>
            </w:r>
          </w:p>
        </w:tc>
        <w:tc>
          <w:tcPr>
            <w:tcW w:w="2083" w:type="dxa"/>
            <w:shd w:val="clear" w:color="auto" w:fill="auto"/>
          </w:tcPr>
          <w:p w:rsidR="00967E43" w:rsidRDefault="00967E43" w:rsidP="0054081E">
            <w:r>
              <w:t>2016</w:t>
            </w:r>
          </w:p>
        </w:tc>
      </w:tr>
      <w:tr w:rsidR="00967E43" w:rsidTr="00CE020C">
        <w:tc>
          <w:tcPr>
            <w:tcW w:w="1008" w:type="dxa"/>
            <w:shd w:val="clear" w:color="auto" w:fill="auto"/>
          </w:tcPr>
          <w:p w:rsidR="00967E43" w:rsidRDefault="00967E43" w:rsidP="0054081E">
            <w:r>
              <w:t>1</w:t>
            </w:r>
          </w:p>
        </w:tc>
        <w:tc>
          <w:tcPr>
            <w:tcW w:w="4500" w:type="dxa"/>
            <w:shd w:val="clear" w:color="auto" w:fill="auto"/>
          </w:tcPr>
          <w:p w:rsidR="00967E43" w:rsidRDefault="00967E43" w:rsidP="0054081E">
            <w:r>
              <w:t>с. Арбаты</w:t>
            </w:r>
          </w:p>
        </w:tc>
        <w:tc>
          <w:tcPr>
            <w:tcW w:w="1980" w:type="dxa"/>
            <w:shd w:val="clear" w:color="auto" w:fill="auto"/>
          </w:tcPr>
          <w:p w:rsidR="00967E43" w:rsidRDefault="00967E43" w:rsidP="0054081E">
            <w:r>
              <w:t>909</w:t>
            </w:r>
          </w:p>
        </w:tc>
        <w:tc>
          <w:tcPr>
            <w:tcW w:w="2083" w:type="dxa"/>
            <w:shd w:val="clear" w:color="auto" w:fill="auto"/>
          </w:tcPr>
          <w:p w:rsidR="00967E43" w:rsidRDefault="00967E43" w:rsidP="0054081E">
            <w:r>
              <w:t>859</w:t>
            </w:r>
          </w:p>
        </w:tc>
      </w:tr>
      <w:tr w:rsidR="00967E43" w:rsidTr="00CE020C">
        <w:tc>
          <w:tcPr>
            <w:tcW w:w="1008" w:type="dxa"/>
            <w:shd w:val="clear" w:color="auto" w:fill="auto"/>
          </w:tcPr>
          <w:p w:rsidR="00967E43" w:rsidRDefault="00967E43" w:rsidP="0054081E">
            <w:r>
              <w:t>2.</w:t>
            </w:r>
          </w:p>
        </w:tc>
        <w:tc>
          <w:tcPr>
            <w:tcW w:w="4500" w:type="dxa"/>
            <w:shd w:val="clear" w:color="auto" w:fill="auto"/>
          </w:tcPr>
          <w:p w:rsidR="00967E43" w:rsidRDefault="00967E43" w:rsidP="0054081E">
            <w:r>
              <w:t>п. Малые Арбаты</w:t>
            </w:r>
          </w:p>
        </w:tc>
        <w:tc>
          <w:tcPr>
            <w:tcW w:w="1980" w:type="dxa"/>
            <w:shd w:val="clear" w:color="auto" w:fill="auto"/>
          </w:tcPr>
          <w:p w:rsidR="00967E43" w:rsidRDefault="00967E43" w:rsidP="0054081E">
            <w:r>
              <w:t>1475</w:t>
            </w:r>
          </w:p>
        </w:tc>
        <w:tc>
          <w:tcPr>
            <w:tcW w:w="2083" w:type="dxa"/>
            <w:shd w:val="clear" w:color="auto" w:fill="auto"/>
          </w:tcPr>
          <w:p w:rsidR="00967E43" w:rsidRDefault="00967E43" w:rsidP="0054081E">
            <w:r>
              <w:t>1467</w:t>
            </w:r>
          </w:p>
        </w:tc>
      </w:tr>
      <w:tr w:rsidR="00967E43" w:rsidTr="00CE020C">
        <w:tc>
          <w:tcPr>
            <w:tcW w:w="1008" w:type="dxa"/>
            <w:shd w:val="clear" w:color="auto" w:fill="auto"/>
          </w:tcPr>
          <w:p w:rsidR="00967E43" w:rsidRDefault="00967E43" w:rsidP="0054081E">
            <w:r>
              <w:t>3.</w:t>
            </w:r>
          </w:p>
        </w:tc>
        <w:tc>
          <w:tcPr>
            <w:tcW w:w="4500" w:type="dxa"/>
            <w:shd w:val="clear" w:color="auto" w:fill="auto"/>
          </w:tcPr>
          <w:p w:rsidR="00967E43" w:rsidRDefault="00967E43" w:rsidP="0054081E">
            <w:r>
              <w:t>д. Большие Арбаты</w:t>
            </w:r>
          </w:p>
        </w:tc>
        <w:tc>
          <w:tcPr>
            <w:tcW w:w="1980" w:type="dxa"/>
            <w:shd w:val="clear" w:color="auto" w:fill="auto"/>
          </w:tcPr>
          <w:p w:rsidR="00967E43" w:rsidRDefault="006C5E3F" w:rsidP="0054081E">
            <w:r>
              <w:t>209</w:t>
            </w:r>
          </w:p>
        </w:tc>
        <w:tc>
          <w:tcPr>
            <w:tcW w:w="2083" w:type="dxa"/>
            <w:shd w:val="clear" w:color="auto" w:fill="auto"/>
          </w:tcPr>
          <w:p w:rsidR="00967E43" w:rsidRDefault="00967E43" w:rsidP="0054081E">
            <w:r>
              <w:t>190</w:t>
            </w:r>
          </w:p>
        </w:tc>
      </w:tr>
      <w:tr w:rsidR="00967E43" w:rsidTr="00CE020C">
        <w:tc>
          <w:tcPr>
            <w:tcW w:w="1008" w:type="dxa"/>
            <w:shd w:val="clear" w:color="auto" w:fill="auto"/>
          </w:tcPr>
          <w:p w:rsidR="00967E43" w:rsidRDefault="00967E43" w:rsidP="0054081E">
            <w:r>
              <w:t>4.</w:t>
            </w:r>
          </w:p>
        </w:tc>
        <w:tc>
          <w:tcPr>
            <w:tcW w:w="4500" w:type="dxa"/>
            <w:shd w:val="clear" w:color="auto" w:fill="auto"/>
          </w:tcPr>
          <w:p w:rsidR="00967E43" w:rsidRDefault="00967E43" w:rsidP="0054081E">
            <w:r>
              <w:t xml:space="preserve">п. </w:t>
            </w:r>
            <w:proofErr w:type="spellStart"/>
            <w:r>
              <w:t>Харачул</w:t>
            </w:r>
            <w:proofErr w:type="spellEnd"/>
          </w:p>
        </w:tc>
        <w:tc>
          <w:tcPr>
            <w:tcW w:w="1980" w:type="dxa"/>
            <w:shd w:val="clear" w:color="auto" w:fill="auto"/>
          </w:tcPr>
          <w:p w:rsidR="00967E43" w:rsidRDefault="006C5E3F" w:rsidP="0054081E">
            <w:r>
              <w:t>115</w:t>
            </w:r>
          </w:p>
        </w:tc>
        <w:tc>
          <w:tcPr>
            <w:tcW w:w="2083" w:type="dxa"/>
            <w:shd w:val="clear" w:color="auto" w:fill="auto"/>
          </w:tcPr>
          <w:p w:rsidR="00967E43" w:rsidRDefault="00967E43" w:rsidP="0054081E">
            <w:r>
              <w:t>93</w:t>
            </w:r>
          </w:p>
        </w:tc>
      </w:tr>
      <w:tr w:rsidR="00967E43" w:rsidTr="00CE020C">
        <w:tc>
          <w:tcPr>
            <w:tcW w:w="1008" w:type="dxa"/>
            <w:shd w:val="clear" w:color="auto" w:fill="auto"/>
          </w:tcPr>
          <w:p w:rsidR="00967E43" w:rsidRDefault="00967E43" w:rsidP="0054081E">
            <w:r>
              <w:t>5.</w:t>
            </w:r>
          </w:p>
        </w:tc>
        <w:tc>
          <w:tcPr>
            <w:tcW w:w="4500" w:type="dxa"/>
            <w:shd w:val="clear" w:color="auto" w:fill="auto"/>
          </w:tcPr>
          <w:p w:rsidR="00967E43" w:rsidRDefault="00967E43" w:rsidP="0054081E">
            <w:r>
              <w:t xml:space="preserve">д. </w:t>
            </w:r>
            <w:proofErr w:type="spellStart"/>
            <w:r>
              <w:t>Кирово</w:t>
            </w:r>
            <w:proofErr w:type="spellEnd"/>
          </w:p>
        </w:tc>
        <w:tc>
          <w:tcPr>
            <w:tcW w:w="1980" w:type="dxa"/>
            <w:shd w:val="clear" w:color="auto" w:fill="auto"/>
          </w:tcPr>
          <w:p w:rsidR="00967E43" w:rsidRDefault="006C5E3F" w:rsidP="0054081E">
            <w:r>
              <w:t>69</w:t>
            </w:r>
          </w:p>
        </w:tc>
        <w:tc>
          <w:tcPr>
            <w:tcW w:w="2083" w:type="dxa"/>
            <w:shd w:val="clear" w:color="auto" w:fill="auto"/>
          </w:tcPr>
          <w:p w:rsidR="00967E43" w:rsidRDefault="00967E43" w:rsidP="0054081E">
            <w:r>
              <w:t>41</w:t>
            </w:r>
          </w:p>
        </w:tc>
      </w:tr>
    </w:tbl>
    <w:p w:rsidR="0054081E" w:rsidRDefault="006C5E3F" w:rsidP="0054081E">
      <w:r>
        <w:t xml:space="preserve">  </w:t>
      </w:r>
    </w:p>
    <w:p w:rsidR="006C5E3F" w:rsidRDefault="006C5E3F" w:rsidP="0054081E"/>
    <w:p w:rsidR="006C5E3F" w:rsidRDefault="006C5E3F" w:rsidP="0054081E">
      <w:r>
        <w:t>Возрастной состав Арбатского поселения</w:t>
      </w:r>
    </w:p>
    <w:p w:rsidR="006C5E3F" w:rsidRDefault="006C5E3F" w:rsidP="00540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4320"/>
        <w:gridCol w:w="2083"/>
      </w:tblGrid>
      <w:tr w:rsidR="00E471F7" w:rsidTr="00CE020C">
        <w:tc>
          <w:tcPr>
            <w:tcW w:w="1008" w:type="dxa"/>
            <w:shd w:val="clear" w:color="auto" w:fill="auto"/>
          </w:tcPr>
          <w:p w:rsidR="00E471F7" w:rsidRDefault="00E471F7" w:rsidP="0054081E">
            <w:r>
              <w:t>№ п\</w:t>
            </w:r>
            <w:proofErr w:type="gramStart"/>
            <w:r>
              <w:t>п</w:t>
            </w:r>
            <w:proofErr w:type="gramEnd"/>
          </w:p>
        </w:tc>
        <w:tc>
          <w:tcPr>
            <w:tcW w:w="2160" w:type="dxa"/>
            <w:shd w:val="clear" w:color="auto" w:fill="auto"/>
          </w:tcPr>
          <w:p w:rsidR="00E471F7" w:rsidRDefault="00E471F7" w:rsidP="0054081E">
            <w:r>
              <w:t>Населенный пункт</w:t>
            </w:r>
          </w:p>
        </w:tc>
        <w:tc>
          <w:tcPr>
            <w:tcW w:w="4320" w:type="dxa"/>
            <w:shd w:val="clear" w:color="auto" w:fill="auto"/>
          </w:tcPr>
          <w:p w:rsidR="00E471F7" w:rsidRDefault="00E471F7" w:rsidP="0054081E">
            <w:r>
              <w:t>Наименование возрастной группы</w:t>
            </w:r>
          </w:p>
        </w:tc>
        <w:tc>
          <w:tcPr>
            <w:tcW w:w="2083" w:type="dxa"/>
            <w:shd w:val="clear" w:color="auto" w:fill="auto"/>
          </w:tcPr>
          <w:p w:rsidR="00E471F7" w:rsidRDefault="00E471F7" w:rsidP="0054081E">
            <w:r>
              <w:t>Кол-во населения</w:t>
            </w:r>
          </w:p>
        </w:tc>
      </w:tr>
      <w:tr w:rsidR="00E471F7" w:rsidTr="00CE020C">
        <w:tc>
          <w:tcPr>
            <w:tcW w:w="1008" w:type="dxa"/>
            <w:shd w:val="clear" w:color="auto" w:fill="auto"/>
          </w:tcPr>
          <w:p w:rsidR="00E471F7" w:rsidRDefault="00E471F7" w:rsidP="0054081E">
            <w:r>
              <w:t>1</w:t>
            </w:r>
          </w:p>
        </w:tc>
        <w:tc>
          <w:tcPr>
            <w:tcW w:w="2160" w:type="dxa"/>
            <w:shd w:val="clear" w:color="auto" w:fill="auto"/>
          </w:tcPr>
          <w:p w:rsidR="00E471F7" w:rsidRDefault="00E471F7" w:rsidP="0054081E">
            <w:r>
              <w:t>Арбаты</w:t>
            </w:r>
          </w:p>
        </w:tc>
        <w:tc>
          <w:tcPr>
            <w:tcW w:w="4320" w:type="dxa"/>
            <w:shd w:val="clear" w:color="auto" w:fill="auto"/>
          </w:tcPr>
          <w:p w:rsidR="00E471F7" w:rsidRDefault="00E471F7" w:rsidP="0054081E">
            <w:r>
              <w:t>Младше трудоспособного возраста</w:t>
            </w:r>
          </w:p>
        </w:tc>
        <w:tc>
          <w:tcPr>
            <w:tcW w:w="2083" w:type="dxa"/>
            <w:shd w:val="clear" w:color="auto" w:fill="auto"/>
          </w:tcPr>
          <w:p w:rsidR="00E471F7" w:rsidRDefault="00E471F7" w:rsidP="0054081E">
            <w:r>
              <w:t>218</w:t>
            </w:r>
          </w:p>
        </w:tc>
      </w:tr>
      <w:tr w:rsidR="00E471F7" w:rsidTr="00CE020C">
        <w:tc>
          <w:tcPr>
            <w:tcW w:w="1008" w:type="dxa"/>
            <w:shd w:val="clear" w:color="auto" w:fill="auto"/>
          </w:tcPr>
          <w:p w:rsidR="00E471F7" w:rsidRDefault="00E471F7" w:rsidP="0054081E">
            <w:r>
              <w:t>2</w:t>
            </w:r>
          </w:p>
        </w:tc>
        <w:tc>
          <w:tcPr>
            <w:tcW w:w="2160" w:type="dxa"/>
            <w:shd w:val="clear" w:color="auto" w:fill="auto"/>
          </w:tcPr>
          <w:p w:rsidR="00E471F7" w:rsidRDefault="00E471F7" w:rsidP="0054081E">
            <w:r>
              <w:t>М-</w:t>
            </w:r>
            <w:proofErr w:type="spellStart"/>
            <w:r>
              <w:t>Арбаты</w:t>
            </w:r>
            <w:proofErr w:type="spellEnd"/>
          </w:p>
        </w:tc>
        <w:tc>
          <w:tcPr>
            <w:tcW w:w="4320" w:type="dxa"/>
            <w:shd w:val="clear" w:color="auto" w:fill="auto"/>
          </w:tcPr>
          <w:p w:rsidR="00E471F7" w:rsidRDefault="00E471F7" w:rsidP="0054081E"/>
        </w:tc>
        <w:tc>
          <w:tcPr>
            <w:tcW w:w="2083" w:type="dxa"/>
            <w:shd w:val="clear" w:color="auto" w:fill="auto"/>
          </w:tcPr>
          <w:p w:rsidR="00E471F7" w:rsidRDefault="00E471F7" w:rsidP="0054081E">
            <w:r>
              <w:t>323</w:t>
            </w:r>
          </w:p>
        </w:tc>
      </w:tr>
      <w:tr w:rsidR="00E471F7" w:rsidTr="00CE020C">
        <w:tc>
          <w:tcPr>
            <w:tcW w:w="1008" w:type="dxa"/>
            <w:shd w:val="clear" w:color="auto" w:fill="auto"/>
          </w:tcPr>
          <w:p w:rsidR="00E471F7" w:rsidRDefault="00E471F7" w:rsidP="0054081E">
            <w:r>
              <w:t>3</w:t>
            </w:r>
          </w:p>
        </w:tc>
        <w:tc>
          <w:tcPr>
            <w:tcW w:w="2160" w:type="dxa"/>
            <w:shd w:val="clear" w:color="auto" w:fill="auto"/>
          </w:tcPr>
          <w:p w:rsidR="00E471F7" w:rsidRDefault="00E471F7" w:rsidP="0054081E">
            <w:r>
              <w:t>Б-</w:t>
            </w:r>
            <w:proofErr w:type="spellStart"/>
            <w:r>
              <w:t>Арбаты</w:t>
            </w:r>
            <w:proofErr w:type="spellEnd"/>
          </w:p>
        </w:tc>
        <w:tc>
          <w:tcPr>
            <w:tcW w:w="4320" w:type="dxa"/>
            <w:shd w:val="clear" w:color="auto" w:fill="auto"/>
          </w:tcPr>
          <w:p w:rsidR="00E471F7" w:rsidRDefault="00E471F7" w:rsidP="0054081E"/>
        </w:tc>
        <w:tc>
          <w:tcPr>
            <w:tcW w:w="2083" w:type="dxa"/>
            <w:shd w:val="clear" w:color="auto" w:fill="auto"/>
          </w:tcPr>
          <w:p w:rsidR="00E471F7" w:rsidRDefault="00E471F7" w:rsidP="0054081E">
            <w:r>
              <w:t>41</w:t>
            </w:r>
          </w:p>
        </w:tc>
      </w:tr>
      <w:tr w:rsidR="00E471F7" w:rsidTr="00CE020C">
        <w:tc>
          <w:tcPr>
            <w:tcW w:w="1008" w:type="dxa"/>
            <w:shd w:val="clear" w:color="auto" w:fill="auto"/>
          </w:tcPr>
          <w:p w:rsidR="00E471F7" w:rsidRDefault="00E471F7" w:rsidP="0054081E">
            <w:r>
              <w:t>4</w:t>
            </w:r>
          </w:p>
        </w:tc>
        <w:tc>
          <w:tcPr>
            <w:tcW w:w="2160" w:type="dxa"/>
            <w:shd w:val="clear" w:color="auto" w:fill="auto"/>
          </w:tcPr>
          <w:p w:rsidR="00E471F7" w:rsidRDefault="00E471F7" w:rsidP="0054081E">
            <w:proofErr w:type="spellStart"/>
            <w:r>
              <w:t>Харачул</w:t>
            </w:r>
            <w:proofErr w:type="spellEnd"/>
          </w:p>
        </w:tc>
        <w:tc>
          <w:tcPr>
            <w:tcW w:w="4320" w:type="dxa"/>
            <w:shd w:val="clear" w:color="auto" w:fill="auto"/>
          </w:tcPr>
          <w:p w:rsidR="00E471F7" w:rsidRDefault="00E471F7" w:rsidP="0054081E"/>
        </w:tc>
        <w:tc>
          <w:tcPr>
            <w:tcW w:w="2083" w:type="dxa"/>
            <w:shd w:val="clear" w:color="auto" w:fill="auto"/>
          </w:tcPr>
          <w:p w:rsidR="00E471F7" w:rsidRDefault="00E471F7" w:rsidP="0054081E">
            <w:r>
              <w:t>8</w:t>
            </w:r>
          </w:p>
        </w:tc>
      </w:tr>
      <w:tr w:rsidR="00E471F7" w:rsidTr="00CE020C">
        <w:tc>
          <w:tcPr>
            <w:tcW w:w="1008" w:type="dxa"/>
            <w:shd w:val="clear" w:color="auto" w:fill="auto"/>
          </w:tcPr>
          <w:p w:rsidR="00E471F7" w:rsidRDefault="00E471F7" w:rsidP="0054081E">
            <w:r>
              <w:t>5</w:t>
            </w:r>
          </w:p>
        </w:tc>
        <w:tc>
          <w:tcPr>
            <w:tcW w:w="2160" w:type="dxa"/>
            <w:shd w:val="clear" w:color="auto" w:fill="auto"/>
          </w:tcPr>
          <w:p w:rsidR="00E471F7" w:rsidRDefault="00E471F7" w:rsidP="0054081E">
            <w:proofErr w:type="spellStart"/>
            <w:r>
              <w:t>Кирово</w:t>
            </w:r>
            <w:proofErr w:type="spellEnd"/>
          </w:p>
        </w:tc>
        <w:tc>
          <w:tcPr>
            <w:tcW w:w="4320" w:type="dxa"/>
            <w:shd w:val="clear" w:color="auto" w:fill="auto"/>
          </w:tcPr>
          <w:p w:rsidR="00E471F7" w:rsidRDefault="00E471F7" w:rsidP="0054081E"/>
        </w:tc>
        <w:tc>
          <w:tcPr>
            <w:tcW w:w="2083" w:type="dxa"/>
            <w:shd w:val="clear" w:color="auto" w:fill="auto"/>
          </w:tcPr>
          <w:p w:rsidR="00E471F7" w:rsidRDefault="00E471F7" w:rsidP="0054081E">
            <w:r>
              <w:t>0</w:t>
            </w:r>
          </w:p>
        </w:tc>
      </w:tr>
      <w:tr w:rsidR="00E471F7" w:rsidTr="00CE020C">
        <w:tc>
          <w:tcPr>
            <w:tcW w:w="1008" w:type="dxa"/>
            <w:shd w:val="clear" w:color="auto" w:fill="auto"/>
          </w:tcPr>
          <w:p w:rsidR="00E471F7" w:rsidRDefault="00E471F7" w:rsidP="0054081E">
            <w:r>
              <w:t>1</w:t>
            </w:r>
          </w:p>
        </w:tc>
        <w:tc>
          <w:tcPr>
            <w:tcW w:w="2160" w:type="dxa"/>
            <w:shd w:val="clear" w:color="auto" w:fill="auto"/>
          </w:tcPr>
          <w:p w:rsidR="00E471F7" w:rsidRDefault="00E471F7" w:rsidP="0054081E">
            <w:r>
              <w:t>Арбаты</w:t>
            </w:r>
          </w:p>
        </w:tc>
        <w:tc>
          <w:tcPr>
            <w:tcW w:w="4320" w:type="dxa"/>
            <w:shd w:val="clear" w:color="auto" w:fill="auto"/>
          </w:tcPr>
          <w:p w:rsidR="00E471F7" w:rsidRDefault="00E471F7" w:rsidP="0054081E">
            <w:r>
              <w:t>Старше трудоспособного возраста</w:t>
            </w:r>
          </w:p>
        </w:tc>
        <w:tc>
          <w:tcPr>
            <w:tcW w:w="2083" w:type="dxa"/>
            <w:shd w:val="clear" w:color="auto" w:fill="auto"/>
          </w:tcPr>
          <w:p w:rsidR="00E471F7" w:rsidRDefault="00D41238" w:rsidP="0054081E">
            <w:r>
              <w:t>176</w:t>
            </w:r>
          </w:p>
        </w:tc>
      </w:tr>
      <w:tr w:rsidR="00E471F7" w:rsidTr="00CE020C">
        <w:tc>
          <w:tcPr>
            <w:tcW w:w="1008" w:type="dxa"/>
            <w:shd w:val="clear" w:color="auto" w:fill="auto"/>
          </w:tcPr>
          <w:p w:rsidR="00E471F7" w:rsidRDefault="00E471F7" w:rsidP="0054081E">
            <w:r>
              <w:t>2</w:t>
            </w:r>
          </w:p>
        </w:tc>
        <w:tc>
          <w:tcPr>
            <w:tcW w:w="2160" w:type="dxa"/>
            <w:shd w:val="clear" w:color="auto" w:fill="auto"/>
          </w:tcPr>
          <w:p w:rsidR="00E471F7" w:rsidRDefault="00E471F7" w:rsidP="0054081E">
            <w:r>
              <w:t>М-</w:t>
            </w:r>
            <w:proofErr w:type="spellStart"/>
            <w:r>
              <w:t>Арбаты</w:t>
            </w:r>
            <w:proofErr w:type="spellEnd"/>
          </w:p>
        </w:tc>
        <w:tc>
          <w:tcPr>
            <w:tcW w:w="4320" w:type="dxa"/>
            <w:shd w:val="clear" w:color="auto" w:fill="auto"/>
          </w:tcPr>
          <w:p w:rsidR="00E471F7" w:rsidRDefault="00E471F7" w:rsidP="0054081E"/>
        </w:tc>
        <w:tc>
          <w:tcPr>
            <w:tcW w:w="2083" w:type="dxa"/>
            <w:shd w:val="clear" w:color="auto" w:fill="auto"/>
          </w:tcPr>
          <w:p w:rsidR="00E471F7" w:rsidRDefault="00D41238" w:rsidP="0054081E">
            <w:r>
              <w:t>300</w:t>
            </w:r>
          </w:p>
        </w:tc>
      </w:tr>
      <w:tr w:rsidR="00E471F7" w:rsidTr="00CE020C">
        <w:tc>
          <w:tcPr>
            <w:tcW w:w="1008" w:type="dxa"/>
            <w:shd w:val="clear" w:color="auto" w:fill="auto"/>
          </w:tcPr>
          <w:p w:rsidR="00E471F7" w:rsidRDefault="00E471F7" w:rsidP="0054081E">
            <w:r>
              <w:t xml:space="preserve">3 </w:t>
            </w:r>
          </w:p>
        </w:tc>
        <w:tc>
          <w:tcPr>
            <w:tcW w:w="2160" w:type="dxa"/>
            <w:shd w:val="clear" w:color="auto" w:fill="auto"/>
          </w:tcPr>
          <w:p w:rsidR="00E471F7" w:rsidRDefault="00E471F7" w:rsidP="0054081E">
            <w:r>
              <w:t>Б-</w:t>
            </w:r>
            <w:proofErr w:type="spellStart"/>
            <w:r>
              <w:t>Арбаты</w:t>
            </w:r>
            <w:proofErr w:type="spellEnd"/>
          </w:p>
        </w:tc>
        <w:tc>
          <w:tcPr>
            <w:tcW w:w="4320" w:type="dxa"/>
            <w:shd w:val="clear" w:color="auto" w:fill="auto"/>
          </w:tcPr>
          <w:p w:rsidR="00E471F7" w:rsidRDefault="00E471F7" w:rsidP="0054081E"/>
        </w:tc>
        <w:tc>
          <w:tcPr>
            <w:tcW w:w="2083" w:type="dxa"/>
            <w:shd w:val="clear" w:color="auto" w:fill="auto"/>
          </w:tcPr>
          <w:p w:rsidR="00E471F7" w:rsidRDefault="00D41238" w:rsidP="0054081E">
            <w:r>
              <w:t>20</w:t>
            </w:r>
          </w:p>
        </w:tc>
      </w:tr>
      <w:tr w:rsidR="00E471F7" w:rsidTr="00CE020C">
        <w:tc>
          <w:tcPr>
            <w:tcW w:w="1008" w:type="dxa"/>
            <w:shd w:val="clear" w:color="auto" w:fill="auto"/>
          </w:tcPr>
          <w:p w:rsidR="00E471F7" w:rsidRDefault="00E471F7" w:rsidP="0054081E">
            <w:r>
              <w:t>4</w:t>
            </w:r>
          </w:p>
        </w:tc>
        <w:tc>
          <w:tcPr>
            <w:tcW w:w="2160" w:type="dxa"/>
            <w:shd w:val="clear" w:color="auto" w:fill="auto"/>
          </w:tcPr>
          <w:p w:rsidR="00E471F7" w:rsidRDefault="00E471F7" w:rsidP="0054081E">
            <w:proofErr w:type="spellStart"/>
            <w:r>
              <w:t>Харачул</w:t>
            </w:r>
            <w:proofErr w:type="spellEnd"/>
          </w:p>
        </w:tc>
        <w:tc>
          <w:tcPr>
            <w:tcW w:w="4320" w:type="dxa"/>
            <w:shd w:val="clear" w:color="auto" w:fill="auto"/>
          </w:tcPr>
          <w:p w:rsidR="00E471F7" w:rsidRDefault="00E471F7" w:rsidP="0054081E"/>
        </w:tc>
        <w:tc>
          <w:tcPr>
            <w:tcW w:w="2083" w:type="dxa"/>
            <w:shd w:val="clear" w:color="auto" w:fill="auto"/>
          </w:tcPr>
          <w:p w:rsidR="00E471F7" w:rsidRDefault="00D41238" w:rsidP="0054081E">
            <w:r>
              <w:t>42</w:t>
            </w:r>
          </w:p>
        </w:tc>
      </w:tr>
      <w:tr w:rsidR="00E471F7" w:rsidTr="00CE020C">
        <w:tc>
          <w:tcPr>
            <w:tcW w:w="1008" w:type="dxa"/>
            <w:shd w:val="clear" w:color="auto" w:fill="auto"/>
          </w:tcPr>
          <w:p w:rsidR="00E471F7" w:rsidRDefault="00E471F7" w:rsidP="0054081E">
            <w:r>
              <w:t>5</w:t>
            </w:r>
          </w:p>
        </w:tc>
        <w:tc>
          <w:tcPr>
            <w:tcW w:w="2160" w:type="dxa"/>
            <w:shd w:val="clear" w:color="auto" w:fill="auto"/>
          </w:tcPr>
          <w:p w:rsidR="00E471F7" w:rsidRDefault="00E471F7" w:rsidP="0054081E">
            <w:proofErr w:type="spellStart"/>
            <w:r>
              <w:t>Кирово</w:t>
            </w:r>
            <w:proofErr w:type="spellEnd"/>
          </w:p>
        </w:tc>
        <w:tc>
          <w:tcPr>
            <w:tcW w:w="4320" w:type="dxa"/>
            <w:shd w:val="clear" w:color="auto" w:fill="auto"/>
          </w:tcPr>
          <w:p w:rsidR="00E471F7" w:rsidRDefault="00E471F7" w:rsidP="0054081E"/>
        </w:tc>
        <w:tc>
          <w:tcPr>
            <w:tcW w:w="2083" w:type="dxa"/>
            <w:shd w:val="clear" w:color="auto" w:fill="auto"/>
          </w:tcPr>
          <w:p w:rsidR="00E471F7" w:rsidRDefault="00D41238" w:rsidP="0054081E">
            <w:r>
              <w:t>7</w:t>
            </w:r>
          </w:p>
        </w:tc>
      </w:tr>
      <w:tr w:rsidR="00D41238" w:rsidTr="00CE020C">
        <w:tc>
          <w:tcPr>
            <w:tcW w:w="1008" w:type="dxa"/>
            <w:shd w:val="clear" w:color="auto" w:fill="auto"/>
          </w:tcPr>
          <w:p w:rsidR="00D41238" w:rsidRDefault="00D41238" w:rsidP="0054081E">
            <w:r>
              <w:t>1</w:t>
            </w:r>
          </w:p>
        </w:tc>
        <w:tc>
          <w:tcPr>
            <w:tcW w:w="2160" w:type="dxa"/>
            <w:shd w:val="clear" w:color="auto" w:fill="auto"/>
          </w:tcPr>
          <w:p w:rsidR="00D41238" w:rsidRDefault="00D41238" w:rsidP="0054081E">
            <w:r>
              <w:t>Арбаты</w:t>
            </w:r>
          </w:p>
        </w:tc>
        <w:tc>
          <w:tcPr>
            <w:tcW w:w="4320" w:type="dxa"/>
            <w:shd w:val="clear" w:color="auto" w:fill="auto"/>
          </w:tcPr>
          <w:p w:rsidR="00D41238" w:rsidRDefault="00D41238" w:rsidP="0054081E">
            <w:r>
              <w:t>Трудоспособный возраст</w:t>
            </w:r>
          </w:p>
        </w:tc>
        <w:tc>
          <w:tcPr>
            <w:tcW w:w="2083" w:type="dxa"/>
            <w:shd w:val="clear" w:color="auto" w:fill="auto"/>
          </w:tcPr>
          <w:p w:rsidR="00D41238" w:rsidRDefault="00D41238" w:rsidP="0054081E">
            <w:r>
              <w:t>443</w:t>
            </w:r>
          </w:p>
        </w:tc>
      </w:tr>
      <w:tr w:rsidR="00D41238" w:rsidTr="00CE020C">
        <w:tc>
          <w:tcPr>
            <w:tcW w:w="1008" w:type="dxa"/>
            <w:shd w:val="clear" w:color="auto" w:fill="auto"/>
          </w:tcPr>
          <w:p w:rsidR="00D41238" w:rsidRDefault="00D41238" w:rsidP="0054081E">
            <w:r>
              <w:lastRenderedPageBreak/>
              <w:t>2</w:t>
            </w:r>
          </w:p>
        </w:tc>
        <w:tc>
          <w:tcPr>
            <w:tcW w:w="2160" w:type="dxa"/>
            <w:shd w:val="clear" w:color="auto" w:fill="auto"/>
          </w:tcPr>
          <w:p w:rsidR="00D41238" w:rsidRDefault="00D41238" w:rsidP="0054081E">
            <w:r>
              <w:t>М-</w:t>
            </w:r>
            <w:proofErr w:type="spellStart"/>
            <w:r>
              <w:t>Арбаты</w:t>
            </w:r>
            <w:proofErr w:type="spellEnd"/>
          </w:p>
        </w:tc>
        <w:tc>
          <w:tcPr>
            <w:tcW w:w="4320" w:type="dxa"/>
            <w:shd w:val="clear" w:color="auto" w:fill="auto"/>
          </w:tcPr>
          <w:p w:rsidR="00D41238" w:rsidRDefault="00D41238" w:rsidP="0054081E"/>
        </w:tc>
        <w:tc>
          <w:tcPr>
            <w:tcW w:w="2083" w:type="dxa"/>
            <w:shd w:val="clear" w:color="auto" w:fill="auto"/>
          </w:tcPr>
          <w:p w:rsidR="00D41238" w:rsidRDefault="00D41238" w:rsidP="0054081E">
            <w:r>
              <w:t>741</w:t>
            </w:r>
          </w:p>
        </w:tc>
      </w:tr>
      <w:tr w:rsidR="00D41238" w:rsidTr="00CE020C">
        <w:tc>
          <w:tcPr>
            <w:tcW w:w="1008" w:type="dxa"/>
            <w:shd w:val="clear" w:color="auto" w:fill="auto"/>
          </w:tcPr>
          <w:p w:rsidR="00D41238" w:rsidRDefault="00D41238" w:rsidP="0054081E">
            <w:r>
              <w:t>3</w:t>
            </w:r>
          </w:p>
        </w:tc>
        <w:tc>
          <w:tcPr>
            <w:tcW w:w="2160" w:type="dxa"/>
            <w:shd w:val="clear" w:color="auto" w:fill="auto"/>
          </w:tcPr>
          <w:p w:rsidR="00D41238" w:rsidRDefault="00D41238" w:rsidP="0054081E">
            <w:r>
              <w:t>Б-</w:t>
            </w:r>
            <w:proofErr w:type="spellStart"/>
            <w:r>
              <w:t>Арбаты</w:t>
            </w:r>
            <w:proofErr w:type="spellEnd"/>
          </w:p>
        </w:tc>
        <w:tc>
          <w:tcPr>
            <w:tcW w:w="4320" w:type="dxa"/>
            <w:shd w:val="clear" w:color="auto" w:fill="auto"/>
          </w:tcPr>
          <w:p w:rsidR="00D41238" w:rsidRDefault="00D41238" w:rsidP="0054081E"/>
        </w:tc>
        <w:tc>
          <w:tcPr>
            <w:tcW w:w="2083" w:type="dxa"/>
            <w:shd w:val="clear" w:color="auto" w:fill="auto"/>
          </w:tcPr>
          <w:p w:rsidR="00D41238" w:rsidRDefault="00D41238" w:rsidP="0054081E">
            <w:r>
              <w:t>119</w:t>
            </w:r>
          </w:p>
        </w:tc>
      </w:tr>
      <w:tr w:rsidR="00D41238" w:rsidTr="00CE020C">
        <w:tc>
          <w:tcPr>
            <w:tcW w:w="1008" w:type="dxa"/>
            <w:shd w:val="clear" w:color="auto" w:fill="auto"/>
          </w:tcPr>
          <w:p w:rsidR="00D41238" w:rsidRDefault="00D41238" w:rsidP="0054081E">
            <w:r>
              <w:t>4</w:t>
            </w:r>
          </w:p>
        </w:tc>
        <w:tc>
          <w:tcPr>
            <w:tcW w:w="2160" w:type="dxa"/>
            <w:shd w:val="clear" w:color="auto" w:fill="auto"/>
          </w:tcPr>
          <w:p w:rsidR="00D41238" w:rsidRDefault="00D41238" w:rsidP="0054081E">
            <w:proofErr w:type="spellStart"/>
            <w:r>
              <w:t>Харачул</w:t>
            </w:r>
            <w:proofErr w:type="spellEnd"/>
          </w:p>
        </w:tc>
        <w:tc>
          <w:tcPr>
            <w:tcW w:w="4320" w:type="dxa"/>
            <w:shd w:val="clear" w:color="auto" w:fill="auto"/>
          </w:tcPr>
          <w:p w:rsidR="00D41238" w:rsidRDefault="00D41238" w:rsidP="0054081E"/>
        </w:tc>
        <w:tc>
          <w:tcPr>
            <w:tcW w:w="2083" w:type="dxa"/>
            <w:shd w:val="clear" w:color="auto" w:fill="auto"/>
          </w:tcPr>
          <w:p w:rsidR="00D41238" w:rsidRDefault="00D41238" w:rsidP="0054081E">
            <w:r>
              <w:t>53</w:t>
            </w:r>
          </w:p>
        </w:tc>
      </w:tr>
      <w:tr w:rsidR="00D41238" w:rsidTr="00CE020C">
        <w:tc>
          <w:tcPr>
            <w:tcW w:w="1008" w:type="dxa"/>
            <w:shd w:val="clear" w:color="auto" w:fill="auto"/>
          </w:tcPr>
          <w:p w:rsidR="00D41238" w:rsidRDefault="00D41238" w:rsidP="0054081E">
            <w:r>
              <w:t>5</w:t>
            </w:r>
          </w:p>
        </w:tc>
        <w:tc>
          <w:tcPr>
            <w:tcW w:w="2160" w:type="dxa"/>
            <w:shd w:val="clear" w:color="auto" w:fill="auto"/>
          </w:tcPr>
          <w:p w:rsidR="00D41238" w:rsidRDefault="00D41238" w:rsidP="0054081E">
            <w:proofErr w:type="spellStart"/>
            <w:r>
              <w:t>Кирово</w:t>
            </w:r>
            <w:proofErr w:type="spellEnd"/>
          </w:p>
        </w:tc>
        <w:tc>
          <w:tcPr>
            <w:tcW w:w="4320" w:type="dxa"/>
            <w:shd w:val="clear" w:color="auto" w:fill="auto"/>
          </w:tcPr>
          <w:p w:rsidR="00D41238" w:rsidRDefault="00D41238" w:rsidP="0054081E"/>
        </w:tc>
        <w:tc>
          <w:tcPr>
            <w:tcW w:w="2083" w:type="dxa"/>
            <w:shd w:val="clear" w:color="auto" w:fill="auto"/>
          </w:tcPr>
          <w:p w:rsidR="00D41238" w:rsidRDefault="00D41238" w:rsidP="0054081E">
            <w:r>
              <w:t>18</w:t>
            </w:r>
          </w:p>
        </w:tc>
      </w:tr>
    </w:tbl>
    <w:p w:rsidR="006C5E3F" w:rsidRDefault="00D41238" w:rsidP="0054081E">
      <w:r>
        <w:t>Население Арбатского сельсовета  занято в производственной сфере, сельским хозяйством</w:t>
      </w:r>
    </w:p>
    <w:p w:rsidR="00D41238" w:rsidRDefault="00D41238" w:rsidP="0054081E">
      <w:r>
        <w:t xml:space="preserve">(ЛПХ и КФХ), в сфере оказания услуг ( образование, </w:t>
      </w:r>
      <w:r w:rsidR="007D7867">
        <w:t>медицина, торговля).</w:t>
      </w:r>
    </w:p>
    <w:p w:rsidR="007D7867" w:rsidRDefault="007D7867" w:rsidP="0054081E"/>
    <w:p w:rsidR="007D7867" w:rsidRPr="004A3EEA" w:rsidRDefault="007D7867" w:rsidP="0054081E">
      <w:pPr>
        <w:rPr>
          <w:b/>
        </w:rPr>
      </w:pPr>
      <w:r w:rsidRPr="004A3EEA">
        <w:rPr>
          <w:b/>
        </w:rPr>
        <w:t>2.2.1 Организация водоснабжения</w:t>
      </w:r>
    </w:p>
    <w:p w:rsidR="00115A90" w:rsidRDefault="00115A90" w:rsidP="0054081E"/>
    <w:p w:rsidR="00115A90" w:rsidRDefault="00115A90" w:rsidP="0054081E">
      <w:r>
        <w:t xml:space="preserve">Источником водоснабжения поселения являются подземные воды. Скважины пробурены без необходимого гидрологического обоснования и работают на неутвержденных запасах. </w:t>
      </w:r>
    </w:p>
    <w:p w:rsidR="00115A90" w:rsidRDefault="00115A90" w:rsidP="0054081E">
      <w:r>
        <w:t>Централизованного водоснабжения нет. На каждой усадьбе имеется  водозаборная колонка.</w:t>
      </w:r>
    </w:p>
    <w:p w:rsidR="00115A90" w:rsidRDefault="00115A90" w:rsidP="0054081E"/>
    <w:p w:rsidR="00115A90" w:rsidRPr="004A3EEA" w:rsidRDefault="00115A90" w:rsidP="00115A90">
      <w:pPr>
        <w:numPr>
          <w:ilvl w:val="1"/>
          <w:numId w:val="4"/>
        </w:numPr>
        <w:rPr>
          <w:b/>
        </w:rPr>
      </w:pPr>
      <w:r w:rsidRPr="004A3EEA">
        <w:rPr>
          <w:b/>
        </w:rPr>
        <w:t>Современное состояние системы санитарной очистки и уборки.</w:t>
      </w:r>
    </w:p>
    <w:p w:rsidR="00115A90" w:rsidRDefault="00115A90" w:rsidP="00115A90"/>
    <w:p w:rsidR="00115A90" w:rsidRDefault="00115A90" w:rsidP="00115A90">
      <w:r>
        <w:t xml:space="preserve">В населенных пунктах Арбатского сельсовета на сегодня актуальна проблема образования несанкционированных мест накопления </w:t>
      </w:r>
      <w:r w:rsidR="00B7399D">
        <w:t>мусора.</w:t>
      </w:r>
    </w:p>
    <w:p w:rsidR="00713BD3" w:rsidRDefault="00713BD3" w:rsidP="00115A90"/>
    <w:p w:rsidR="00713BD3" w:rsidRPr="004A3EEA" w:rsidRDefault="00713BD3" w:rsidP="00115A90">
      <w:pPr>
        <w:rPr>
          <w:b/>
        </w:rPr>
      </w:pPr>
      <w:r w:rsidRPr="004A3EEA">
        <w:rPr>
          <w:b/>
        </w:rPr>
        <w:t>2.3.1 Сбор, удаление и размещение отходов</w:t>
      </w:r>
    </w:p>
    <w:p w:rsidR="00713BD3" w:rsidRDefault="00713BD3" w:rsidP="00115A90"/>
    <w:p w:rsidR="00B7399D" w:rsidRDefault="00B7399D" w:rsidP="00115A90">
      <w:r>
        <w:t xml:space="preserve">Сбор твердых бытовых отходов, образующихся от уборки жилых помещений и административных зданий и объектов социальной сферы должен производиться в типовые контейнеры, размещенные на оборудованных контейнерных площадках. Контейнерные площадки, предназначенные дл сбора и хранения твердых бытовых отходов, должны размещаться в установленном порядке. </w:t>
      </w:r>
    </w:p>
    <w:p w:rsidR="00D26B84" w:rsidRDefault="00B7399D" w:rsidP="00115A90">
      <w:r>
        <w:t xml:space="preserve">Исполнение и контроль за сбором твердых бытовых отходов, в том числе по обращению с отходами 1-2 класса опасности </w:t>
      </w:r>
    </w:p>
    <w:p w:rsidR="00B7399D" w:rsidRDefault="00D26B84" w:rsidP="00115A90">
      <w:r>
        <w:t xml:space="preserve">- </w:t>
      </w:r>
      <w:r w:rsidR="00B7399D">
        <w:t>по населенным пунктам возложены на Администрацию Арбатского сельсовета;</w:t>
      </w:r>
    </w:p>
    <w:p w:rsidR="00B7399D" w:rsidRDefault="00D26B84" w:rsidP="00115A90">
      <w:r>
        <w:t>- п</w:t>
      </w:r>
      <w:r w:rsidR="00B7399D">
        <w:t>о объектам культурно-бытового назначения (библиотеки , школы, детские сады, фельдшерско-акушерские пункты, участковую больницу</w:t>
      </w:r>
      <w:r>
        <w:t>, отделение связи, пожарную часть , электросети, Хакасский ЛПХ-2 на руководителей;</w:t>
      </w:r>
    </w:p>
    <w:p w:rsidR="00D26B84" w:rsidRDefault="00D26B84" w:rsidP="00115A90">
      <w:r>
        <w:t>- объектам торговли на владельцев магазинов, ИП, КФХ.</w:t>
      </w:r>
    </w:p>
    <w:p w:rsidR="00D26B84" w:rsidRDefault="00D26B84" w:rsidP="00115A90"/>
    <w:p w:rsidR="00D26B84" w:rsidRDefault="00D26B84" w:rsidP="00115A90">
      <w:r>
        <w:t>Отходы, находящиеся на площадках временного хранения, могут создавать мгновенные, краткосрочные и долгосрочные проблемы</w:t>
      </w:r>
      <w:r w:rsidR="00EE38D9">
        <w:t>,</w:t>
      </w:r>
      <w:r>
        <w:t xml:space="preserve"> как для окружающей среды, так и для здоровья человека.</w:t>
      </w:r>
    </w:p>
    <w:p w:rsidR="00D26B84" w:rsidRDefault="00D26B84" w:rsidP="00115A90"/>
    <w:p w:rsidR="00D26B84" w:rsidRDefault="00D26B84" w:rsidP="00115A90">
      <w:r>
        <w:t>Выделяются следующие этапы обращения с отходами:</w:t>
      </w:r>
    </w:p>
    <w:p w:rsidR="00D26B84" w:rsidRDefault="00D26B84" w:rsidP="00115A90">
      <w:r>
        <w:t xml:space="preserve">-образование(жилые и административные здания, школы, магазины, почтовые отделения, библиотеки, </w:t>
      </w:r>
      <w:proofErr w:type="spellStart"/>
      <w:r>
        <w:t>ФАПы</w:t>
      </w:r>
      <w:proofErr w:type="spellEnd"/>
      <w:r>
        <w:t>);</w:t>
      </w:r>
    </w:p>
    <w:p w:rsidR="00D26B84" w:rsidRDefault="00D26B84" w:rsidP="00115A90">
      <w:r>
        <w:t>- сбор (транспортировка отходов к местам накопления отходов- контейнерным площадкам);</w:t>
      </w:r>
    </w:p>
    <w:p w:rsidR="00D26B84" w:rsidRDefault="00D26B84" w:rsidP="00115A90">
      <w:r>
        <w:t>- обезвреживание (производится о</w:t>
      </w:r>
      <w:r w:rsidR="00876194">
        <w:t xml:space="preserve">беззараживание медицинских отходов, образующихся в </w:t>
      </w:r>
      <w:proofErr w:type="spellStart"/>
      <w:r w:rsidR="00876194">
        <w:t>ФАПах</w:t>
      </w:r>
      <w:proofErr w:type="spellEnd"/>
      <w:r w:rsidR="00876194">
        <w:t xml:space="preserve"> и участковой больнице);</w:t>
      </w:r>
    </w:p>
    <w:p w:rsidR="00876194" w:rsidRDefault="00876194" w:rsidP="00115A90">
      <w:r>
        <w:t>- транспортировка осуществляется Администрацией Арбатского сельсовета ( от специально оборудованных контейнерных площадок до места захоронения отходов и до предприятия-переработчика отходов, имеющих соответствующие лицензии);</w:t>
      </w:r>
    </w:p>
    <w:p w:rsidR="00876194" w:rsidRDefault="00876194" w:rsidP="00115A90">
      <w:r>
        <w:t>- размещение (включает в себя понятие «хранение» и «захоронение», на территории поселения планируется осуществлять только хранение отходов от момента их сбора до момента вывоза).</w:t>
      </w:r>
    </w:p>
    <w:p w:rsidR="00876194" w:rsidRDefault="00876194" w:rsidP="00115A90">
      <w:r>
        <w:lastRenderedPageBreak/>
        <w:t>На каждом этапе Администрация Арбатского сельсовета должна проводить контроль за безопасным обращением с отходами, так как, организацию деятельности в области обращения с отходами на территории поселения осуществляют органы местного самоуправления.</w:t>
      </w:r>
    </w:p>
    <w:p w:rsidR="00713BD3" w:rsidRDefault="00713BD3" w:rsidP="00115A90"/>
    <w:p w:rsidR="00CA0D87" w:rsidRPr="004A3EEA" w:rsidRDefault="00713BD3" w:rsidP="00115A90">
      <w:pPr>
        <w:rPr>
          <w:b/>
        </w:rPr>
      </w:pPr>
      <w:r w:rsidRPr="004A3EEA">
        <w:rPr>
          <w:b/>
        </w:rPr>
        <w:t>2</w:t>
      </w:r>
      <w:r w:rsidR="00CA0D87" w:rsidRPr="004A3EEA">
        <w:rPr>
          <w:b/>
        </w:rPr>
        <w:t>.3.2 Твердые бытовые отходы</w:t>
      </w:r>
    </w:p>
    <w:p w:rsidR="00CA0D87" w:rsidRDefault="00CA0D87" w:rsidP="00115A90"/>
    <w:p w:rsidR="00CA0D87" w:rsidRDefault="00CA0D87" w:rsidP="00115A90">
      <w:r>
        <w:t xml:space="preserve">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далее-ТБО). К отходам потребления также можно отнести продукцию, которая утратила свои потребительские свойства- </w:t>
      </w:r>
      <w:r w:rsidR="00A00D5D">
        <w:t>это предметы обихода, различные виды упаковочной тары (отходы полиэтилена, ПЭТ бутылки, металлическая или пластиковая тара из-под различных видов продукции и т.д.), отработанные ртуть содержащие лампы, отработанные автомобильные покрышки, автомобильные аккумуляторы и т.д.</w:t>
      </w:r>
    </w:p>
    <w:p w:rsidR="00A00D5D" w:rsidRDefault="00A00D5D" w:rsidP="00115A90">
      <w:r>
        <w:t>Норма накопления ТБО постоянно меняется, отражая состояние снабжения товарами и в значительной мере, зависит от местных условий.</w:t>
      </w:r>
    </w:p>
    <w:p w:rsidR="00A00D5D" w:rsidRDefault="00A00D5D" w:rsidP="00115A90"/>
    <w:p w:rsidR="00A00D5D" w:rsidRDefault="00A00D5D" w:rsidP="00115A90">
      <w:r>
        <w:t>На общее накопление ТБО влияют разнообразные факторы, основными из них являются:</w:t>
      </w:r>
    </w:p>
    <w:p w:rsidR="00A00D5D" w:rsidRDefault="00A00D5D" w:rsidP="00115A90">
      <w:r>
        <w:t>-степень благоустройства зданий;</w:t>
      </w:r>
    </w:p>
    <w:p w:rsidR="00A00D5D" w:rsidRDefault="00A00D5D" w:rsidP="00115A90">
      <w:r>
        <w:t>-вид топлива при местном отоплении;</w:t>
      </w:r>
    </w:p>
    <w:p w:rsidR="00A00D5D" w:rsidRDefault="00A00D5D" w:rsidP="00115A90">
      <w:r>
        <w:t>- наличие промышленных предприятий, предприятий общественного питания и торговли;</w:t>
      </w:r>
    </w:p>
    <w:p w:rsidR="00A00D5D" w:rsidRDefault="00A00D5D" w:rsidP="00115A90">
      <w:r>
        <w:t>- климатические условия.</w:t>
      </w:r>
    </w:p>
    <w:p w:rsidR="00A00D5D" w:rsidRDefault="00A00D5D" w:rsidP="00115A90">
      <w:r>
        <w:t>При определении количества ТБО следует учитывать возможность образования их во всех источниках.</w:t>
      </w:r>
    </w:p>
    <w:p w:rsidR="00A00D5D" w:rsidRDefault="00A00D5D" w:rsidP="00115A90">
      <w:r>
        <w:t>Нормы накопления отходов принято подразделять на дифференцированные (индивидуальные) по месту их образования.</w:t>
      </w:r>
    </w:p>
    <w:p w:rsidR="00A00D5D" w:rsidRDefault="00A00D5D" w:rsidP="00115A90">
      <w:r>
        <w:t>Общие нормы накопления принимаются из расчета количества спецмашин, оборудования и инвентаря для сбора и удаления отходов.</w:t>
      </w:r>
    </w:p>
    <w:p w:rsidR="001D2BC2" w:rsidRDefault="001D2BC2" w:rsidP="00115A90">
      <w:r>
        <w:t>Установление норм накопления ТБО должно производиться согласно « Рекомендациям по определению норм накопления твердых бытовых отходов» разработанных Академией коммунального хозяйства им. Панфилова К.Д. ( далее-Рекомендации).</w:t>
      </w:r>
    </w:p>
    <w:p w:rsidR="00713BD3" w:rsidRDefault="00713BD3" w:rsidP="00115A90"/>
    <w:p w:rsidR="00713BD3" w:rsidRDefault="00713BD3" w:rsidP="00115A90">
      <w:r>
        <w:t>К основным положениям Рекомендаций можно</w:t>
      </w:r>
      <w:r w:rsidR="004F0D98">
        <w:t xml:space="preserve"> отнести:</w:t>
      </w:r>
    </w:p>
    <w:p w:rsidR="004F0D98" w:rsidRDefault="004F0D98" w:rsidP="00115A90">
      <w:r>
        <w:t>-работа по определению или уточнению норм накопления ТБО проводится специальной комиссией, создаваемой органами местного самоуправления (норм накопления ТБО могут изменяться в зависимости от числа жителей  населенного пункта и его специфики;</w:t>
      </w:r>
    </w:p>
    <w:p w:rsidR="004F0D98" w:rsidRDefault="004F0D98" w:rsidP="00115A90">
      <w:r>
        <w:t>- 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4F0D98" w:rsidRDefault="004F0D98" w:rsidP="00115A90">
      <w:r>
        <w:t>- нормы накопления определяются для жилых зданиях и для объектов общественного назначения;</w:t>
      </w:r>
    </w:p>
    <w:p w:rsidR="004F0D98" w:rsidRDefault="004F0D98" w:rsidP="00115A90">
      <w:r>
        <w:t>- нормы накопления определяются: по жилым зданиям- на одного человека; по объектам культурно-бытового назначения (клубы, библиотеки) – на 1 место; по объектам торговли – на 1кв.м. торговой площади; на фельдшерско-акушерский пункт, офис врача общей практики – на 1 посещение;</w:t>
      </w:r>
    </w:p>
    <w:p w:rsidR="004F0D98" w:rsidRDefault="004F0D98" w:rsidP="00115A90">
      <w:r>
        <w:t>- при определении накопления отходов целесообразно использовать стандартные контейнеры емкостью 0,75 куб.м;</w:t>
      </w:r>
    </w:p>
    <w:p w:rsidR="004F0D98" w:rsidRDefault="004F0D98" w:rsidP="00115A90">
      <w:r>
        <w:t>- нормы накопления определяются по сезонам года, замеры производятся в течении 7 дней без перерывов, независимо от периодичности вывоза отходов;</w:t>
      </w:r>
    </w:p>
    <w:p w:rsidR="004F0D98" w:rsidRDefault="004F0D98" w:rsidP="00115A90">
      <w:r>
        <w:t>- работу по уточнению норм накопления ТБО целесообразно проводить каждые 5 лет.</w:t>
      </w:r>
    </w:p>
    <w:p w:rsidR="00366EBE" w:rsidRDefault="00366EBE" w:rsidP="00115A90"/>
    <w:p w:rsidR="00366EBE" w:rsidRDefault="00366EBE" w:rsidP="00115A90">
      <w:r>
        <w:lastRenderedPageBreak/>
        <w:t>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366EBE" w:rsidRDefault="00366EBE" w:rsidP="00115A90"/>
    <w:p w:rsidR="00366EBE" w:rsidRDefault="00366EBE" w:rsidP="00115A90">
      <w:r>
        <w:t>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w:t>
      </w:r>
    </w:p>
    <w:p w:rsidR="00366EBE" w:rsidRDefault="00366EBE" w:rsidP="00115A90">
      <w:r>
        <w:t>Среднегодовые нормы накопления и образования твердых бытовых отходов, приведенные в Таблице 3, приняты согласно следующим документам:</w:t>
      </w:r>
    </w:p>
    <w:p w:rsidR="00366EBE" w:rsidRDefault="00366EBE" w:rsidP="00115A90"/>
    <w:p w:rsidR="00366EBE" w:rsidRDefault="00366EBE" w:rsidP="00115A90">
      <w:r>
        <w:t>- СНиП 2.07.01-89* «Градостроительство» . Планировка и застройка городских и сельских поселений»;</w:t>
      </w:r>
    </w:p>
    <w:p w:rsidR="00366EBE" w:rsidRDefault="00366EBE" w:rsidP="00115A90">
      <w:r>
        <w:t>- сборник</w:t>
      </w:r>
      <w:r w:rsidR="00DE040D">
        <w:t xml:space="preserve">у </w:t>
      </w:r>
      <w:r>
        <w:t xml:space="preserve"> удельных показателей образования отходов производства</w:t>
      </w:r>
      <w:r w:rsidR="00DE040D">
        <w:t xml:space="preserve"> и потребления, утвержденному заместителем председателя государственного комитета Российской Федерации по охране окружающей среды в 1999г.;</w:t>
      </w:r>
    </w:p>
    <w:p w:rsidR="00DE040D" w:rsidRDefault="00DE040D" w:rsidP="00115A90">
      <w:r>
        <w:t xml:space="preserve">- 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t>Минжилхозом</w:t>
      </w:r>
      <w:proofErr w:type="spellEnd"/>
      <w:r>
        <w:t xml:space="preserve"> РСФСР 30.05.1988г. №85-191-1.</w:t>
      </w:r>
    </w:p>
    <w:p w:rsidR="00DE040D" w:rsidRDefault="00DE040D" w:rsidP="00115A90"/>
    <w:p w:rsidR="00DE040D" w:rsidRPr="004A3EEA" w:rsidRDefault="00DE040D" w:rsidP="00115A90">
      <w:pPr>
        <w:rPr>
          <w:b/>
        </w:rPr>
      </w:pPr>
      <w:r w:rsidRPr="004A3EEA">
        <w:rPr>
          <w:b/>
        </w:rPr>
        <w:t xml:space="preserve">                                                                                                          Таблица 3</w:t>
      </w:r>
    </w:p>
    <w:p w:rsidR="00DE040D" w:rsidRDefault="00DE040D" w:rsidP="00115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522"/>
        <w:gridCol w:w="1333"/>
        <w:gridCol w:w="1333"/>
        <w:gridCol w:w="1421"/>
        <w:gridCol w:w="1333"/>
      </w:tblGrid>
      <w:tr w:rsidR="00C84322" w:rsidTr="00CE020C">
        <w:tc>
          <w:tcPr>
            <w:tcW w:w="629" w:type="dxa"/>
            <w:vMerge w:val="restart"/>
            <w:shd w:val="clear" w:color="auto" w:fill="auto"/>
          </w:tcPr>
          <w:p w:rsidR="00C84322" w:rsidRDefault="00C84322" w:rsidP="00115A90">
            <w:r>
              <w:t>№ п\п</w:t>
            </w:r>
          </w:p>
        </w:tc>
        <w:tc>
          <w:tcPr>
            <w:tcW w:w="3522" w:type="dxa"/>
            <w:vMerge w:val="restart"/>
            <w:shd w:val="clear" w:color="auto" w:fill="auto"/>
          </w:tcPr>
          <w:p w:rsidR="00C84322" w:rsidRDefault="00C84322" w:rsidP="00115A90">
            <w:r>
              <w:t>Источник образования отходов</w:t>
            </w:r>
          </w:p>
        </w:tc>
        <w:tc>
          <w:tcPr>
            <w:tcW w:w="2666" w:type="dxa"/>
            <w:gridSpan w:val="2"/>
            <w:shd w:val="clear" w:color="auto" w:fill="auto"/>
          </w:tcPr>
          <w:p w:rsidR="00C84322" w:rsidRDefault="00C84322" w:rsidP="00115A90">
            <w:r>
              <w:t>Среднегодовая норма образования накопления</w:t>
            </w:r>
          </w:p>
        </w:tc>
        <w:tc>
          <w:tcPr>
            <w:tcW w:w="2754" w:type="dxa"/>
            <w:gridSpan w:val="2"/>
            <w:shd w:val="clear" w:color="auto" w:fill="auto"/>
          </w:tcPr>
          <w:p w:rsidR="00C84322" w:rsidRDefault="00C84322" w:rsidP="00115A90">
            <w:r>
              <w:t>Предлагаемые нормы образования и накопления</w:t>
            </w:r>
          </w:p>
        </w:tc>
      </w:tr>
      <w:tr w:rsidR="00CE020C" w:rsidTr="00CE020C">
        <w:tc>
          <w:tcPr>
            <w:tcW w:w="629" w:type="dxa"/>
            <w:vMerge/>
            <w:shd w:val="clear" w:color="auto" w:fill="auto"/>
          </w:tcPr>
          <w:p w:rsidR="00C84322" w:rsidRDefault="00C84322" w:rsidP="00115A90"/>
        </w:tc>
        <w:tc>
          <w:tcPr>
            <w:tcW w:w="3522" w:type="dxa"/>
            <w:vMerge/>
            <w:shd w:val="clear" w:color="auto" w:fill="auto"/>
          </w:tcPr>
          <w:p w:rsidR="00C84322" w:rsidRDefault="00C84322" w:rsidP="00115A90"/>
        </w:tc>
        <w:tc>
          <w:tcPr>
            <w:tcW w:w="1333" w:type="dxa"/>
            <w:shd w:val="clear" w:color="auto" w:fill="auto"/>
          </w:tcPr>
          <w:p w:rsidR="00C84322" w:rsidRDefault="00C84322" w:rsidP="00115A90">
            <w:r>
              <w:t>кг</w:t>
            </w:r>
          </w:p>
        </w:tc>
        <w:tc>
          <w:tcPr>
            <w:tcW w:w="1333" w:type="dxa"/>
            <w:shd w:val="clear" w:color="auto" w:fill="auto"/>
          </w:tcPr>
          <w:p w:rsidR="00C84322" w:rsidRDefault="00C84322" w:rsidP="00115A90">
            <w:r>
              <w:t>куб.м</w:t>
            </w:r>
          </w:p>
        </w:tc>
        <w:tc>
          <w:tcPr>
            <w:tcW w:w="1421" w:type="dxa"/>
            <w:shd w:val="clear" w:color="auto" w:fill="auto"/>
          </w:tcPr>
          <w:p w:rsidR="00C84322" w:rsidRDefault="00C84322" w:rsidP="00115A90">
            <w:r>
              <w:t>кг</w:t>
            </w:r>
          </w:p>
        </w:tc>
        <w:tc>
          <w:tcPr>
            <w:tcW w:w="1333" w:type="dxa"/>
            <w:shd w:val="clear" w:color="auto" w:fill="auto"/>
          </w:tcPr>
          <w:p w:rsidR="00C84322" w:rsidRDefault="00C84322" w:rsidP="00115A90">
            <w:r>
              <w:t>куб.м</w:t>
            </w:r>
          </w:p>
        </w:tc>
      </w:tr>
      <w:tr w:rsidR="00CE020C" w:rsidTr="00CE020C">
        <w:tc>
          <w:tcPr>
            <w:tcW w:w="629" w:type="dxa"/>
            <w:shd w:val="clear" w:color="auto" w:fill="auto"/>
          </w:tcPr>
          <w:p w:rsidR="00DE040D" w:rsidRDefault="00C84322" w:rsidP="00115A90">
            <w:r>
              <w:t>1</w:t>
            </w:r>
          </w:p>
        </w:tc>
        <w:tc>
          <w:tcPr>
            <w:tcW w:w="3522" w:type="dxa"/>
            <w:shd w:val="clear" w:color="auto" w:fill="auto"/>
          </w:tcPr>
          <w:p w:rsidR="00DE040D" w:rsidRDefault="00C84322" w:rsidP="00115A90">
            <w:r>
              <w:t xml:space="preserve">Общая норма накопления ТБО по </w:t>
            </w:r>
            <w:proofErr w:type="spellStart"/>
            <w:r>
              <w:t>благоустроненным</w:t>
            </w:r>
            <w:proofErr w:type="spellEnd"/>
            <w:r>
              <w:t xml:space="preserve"> домам с населением до 100тыс.человек</w:t>
            </w:r>
          </w:p>
        </w:tc>
        <w:tc>
          <w:tcPr>
            <w:tcW w:w="1333" w:type="dxa"/>
            <w:shd w:val="clear" w:color="auto" w:fill="auto"/>
          </w:tcPr>
          <w:p w:rsidR="00DE040D" w:rsidRDefault="00C84322" w:rsidP="00115A90">
            <w:r>
              <w:t>250</w:t>
            </w:r>
          </w:p>
        </w:tc>
        <w:tc>
          <w:tcPr>
            <w:tcW w:w="1333" w:type="dxa"/>
            <w:shd w:val="clear" w:color="auto" w:fill="auto"/>
          </w:tcPr>
          <w:p w:rsidR="00DE040D" w:rsidRDefault="00C84322" w:rsidP="00115A90">
            <w:r>
              <w:t>0,2 на жителя</w:t>
            </w:r>
          </w:p>
        </w:tc>
        <w:tc>
          <w:tcPr>
            <w:tcW w:w="1421" w:type="dxa"/>
            <w:shd w:val="clear" w:color="auto" w:fill="auto"/>
          </w:tcPr>
          <w:p w:rsidR="00DE040D" w:rsidRDefault="00C84322" w:rsidP="00115A90">
            <w:r>
              <w:t>100</w:t>
            </w:r>
          </w:p>
        </w:tc>
        <w:tc>
          <w:tcPr>
            <w:tcW w:w="1333" w:type="dxa"/>
            <w:shd w:val="clear" w:color="auto" w:fill="auto"/>
          </w:tcPr>
          <w:p w:rsidR="00DE040D" w:rsidRDefault="00C84322" w:rsidP="00115A90">
            <w:r>
              <w:t>0,2 на жителя</w:t>
            </w:r>
          </w:p>
        </w:tc>
      </w:tr>
      <w:tr w:rsidR="00CE020C" w:rsidTr="00CE020C">
        <w:tc>
          <w:tcPr>
            <w:tcW w:w="629" w:type="dxa"/>
            <w:shd w:val="clear" w:color="auto" w:fill="auto"/>
          </w:tcPr>
          <w:p w:rsidR="00DE040D" w:rsidRDefault="00C84322" w:rsidP="00115A90">
            <w:r>
              <w:t>2</w:t>
            </w:r>
          </w:p>
        </w:tc>
        <w:tc>
          <w:tcPr>
            <w:tcW w:w="3522" w:type="dxa"/>
            <w:shd w:val="clear" w:color="auto" w:fill="auto"/>
          </w:tcPr>
          <w:p w:rsidR="00DE040D" w:rsidRDefault="00C84322" w:rsidP="00115A90">
            <w:r>
              <w:t>Учреждение (почтовое отделение, административно-финансовые учреждения, библиотека)</w:t>
            </w:r>
          </w:p>
        </w:tc>
        <w:tc>
          <w:tcPr>
            <w:tcW w:w="1333" w:type="dxa"/>
            <w:shd w:val="clear" w:color="auto" w:fill="auto"/>
          </w:tcPr>
          <w:p w:rsidR="00DE040D" w:rsidRDefault="00C84322" w:rsidP="00115A90">
            <w:r>
              <w:t>40-70</w:t>
            </w:r>
          </w:p>
        </w:tc>
        <w:tc>
          <w:tcPr>
            <w:tcW w:w="1333" w:type="dxa"/>
            <w:shd w:val="clear" w:color="auto" w:fill="auto"/>
          </w:tcPr>
          <w:p w:rsidR="00DE040D" w:rsidRDefault="00C84322" w:rsidP="00115A90">
            <w:r>
              <w:t>0,2-0,3</w:t>
            </w:r>
          </w:p>
        </w:tc>
        <w:tc>
          <w:tcPr>
            <w:tcW w:w="1421" w:type="dxa"/>
            <w:shd w:val="clear" w:color="auto" w:fill="auto"/>
          </w:tcPr>
          <w:p w:rsidR="00DE040D" w:rsidRDefault="00C84322" w:rsidP="00115A90">
            <w:r>
              <w:t>40</w:t>
            </w:r>
          </w:p>
        </w:tc>
        <w:tc>
          <w:tcPr>
            <w:tcW w:w="1333" w:type="dxa"/>
            <w:shd w:val="clear" w:color="auto" w:fill="auto"/>
          </w:tcPr>
          <w:p w:rsidR="00DE040D" w:rsidRDefault="00C84322" w:rsidP="00115A90">
            <w:r>
              <w:t>0,2</w:t>
            </w:r>
          </w:p>
        </w:tc>
      </w:tr>
      <w:tr w:rsidR="00CE020C" w:rsidTr="00CE020C">
        <w:tc>
          <w:tcPr>
            <w:tcW w:w="629" w:type="dxa"/>
            <w:shd w:val="clear" w:color="auto" w:fill="auto"/>
          </w:tcPr>
          <w:p w:rsidR="00C84322" w:rsidRDefault="00C84322" w:rsidP="00115A90">
            <w:r>
              <w:t>3</w:t>
            </w:r>
          </w:p>
        </w:tc>
        <w:tc>
          <w:tcPr>
            <w:tcW w:w="3522" w:type="dxa"/>
            <w:shd w:val="clear" w:color="auto" w:fill="auto"/>
          </w:tcPr>
          <w:p w:rsidR="00C84322" w:rsidRDefault="00C84322" w:rsidP="00115A90">
            <w:r>
              <w:t>школы</w:t>
            </w:r>
          </w:p>
        </w:tc>
        <w:tc>
          <w:tcPr>
            <w:tcW w:w="1333" w:type="dxa"/>
            <w:shd w:val="clear" w:color="auto" w:fill="auto"/>
          </w:tcPr>
          <w:p w:rsidR="00C84322" w:rsidRDefault="00C84322" w:rsidP="00115A90">
            <w:r>
              <w:t>24 на учащегося</w:t>
            </w:r>
          </w:p>
        </w:tc>
        <w:tc>
          <w:tcPr>
            <w:tcW w:w="1333" w:type="dxa"/>
            <w:shd w:val="clear" w:color="auto" w:fill="auto"/>
          </w:tcPr>
          <w:p w:rsidR="00C84322" w:rsidRDefault="00C84322" w:rsidP="00115A90">
            <w:r>
              <w:t>0,12 на учащегося</w:t>
            </w:r>
          </w:p>
        </w:tc>
        <w:tc>
          <w:tcPr>
            <w:tcW w:w="1421" w:type="dxa"/>
            <w:shd w:val="clear" w:color="auto" w:fill="auto"/>
          </w:tcPr>
          <w:p w:rsidR="00C84322" w:rsidRDefault="00C84322" w:rsidP="00115A90">
            <w:r>
              <w:t>24 на учащегося</w:t>
            </w:r>
          </w:p>
        </w:tc>
        <w:tc>
          <w:tcPr>
            <w:tcW w:w="1333" w:type="dxa"/>
            <w:shd w:val="clear" w:color="auto" w:fill="auto"/>
          </w:tcPr>
          <w:p w:rsidR="00C84322" w:rsidRDefault="00C84322" w:rsidP="00115A90">
            <w:r>
              <w:t>0,12 на учащегося</w:t>
            </w:r>
          </w:p>
        </w:tc>
      </w:tr>
      <w:tr w:rsidR="00CE020C" w:rsidTr="00CE020C">
        <w:tc>
          <w:tcPr>
            <w:tcW w:w="629" w:type="dxa"/>
            <w:shd w:val="clear" w:color="auto" w:fill="auto"/>
          </w:tcPr>
          <w:p w:rsidR="00C84322" w:rsidRDefault="00C84322" w:rsidP="00115A90">
            <w:r>
              <w:t>4</w:t>
            </w:r>
          </w:p>
        </w:tc>
        <w:tc>
          <w:tcPr>
            <w:tcW w:w="3522" w:type="dxa"/>
            <w:shd w:val="clear" w:color="auto" w:fill="auto"/>
          </w:tcPr>
          <w:p w:rsidR="00C84322" w:rsidRDefault="00C84322" w:rsidP="00115A90">
            <w:r>
              <w:t>Продовольственный магазин</w:t>
            </w:r>
          </w:p>
        </w:tc>
        <w:tc>
          <w:tcPr>
            <w:tcW w:w="1333" w:type="dxa"/>
            <w:shd w:val="clear" w:color="auto" w:fill="auto"/>
          </w:tcPr>
          <w:p w:rsidR="00C84322" w:rsidRDefault="00C84322" w:rsidP="00115A90">
            <w:r>
              <w:t>200 на 1кв.м площади</w:t>
            </w:r>
          </w:p>
        </w:tc>
        <w:tc>
          <w:tcPr>
            <w:tcW w:w="1333" w:type="dxa"/>
            <w:shd w:val="clear" w:color="auto" w:fill="auto"/>
          </w:tcPr>
          <w:p w:rsidR="00C84322" w:rsidRDefault="00C84322" w:rsidP="00115A90">
            <w:r>
              <w:t>0,15 на 1 кв.м площади</w:t>
            </w:r>
          </w:p>
        </w:tc>
        <w:tc>
          <w:tcPr>
            <w:tcW w:w="1421" w:type="dxa"/>
            <w:shd w:val="clear" w:color="auto" w:fill="auto"/>
          </w:tcPr>
          <w:p w:rsidR="00C84322" w:rsidRDefault="00C84322" w:rsidP="00115A90">
            <w:r>
              <w:t>56*</w:t>
            </w:r>
          </w:p>
        </w:tc>
        <w:tc>
          <w:tcPr>
            <w:tcW w:w="1333" w:type="dxa"/>
            <w:shd w:val="clear" w:color="auto" w:fill="auto"/>
          </w:tcPr>
          <w:p w:rsidR="00C84322" w:rsidRDefault="00C84322" w:rsidP="00115A90">
            <w:r>
              <w:t>0,20*</w:t>
            </w:r>
          </w:p>
        </w:tc>
      </w:tr>
      <w:tr w:rsidR="00CE020C" w:rsidTr="00CE020C">
        <w:tc>
          <w:tcPr>
            <w:tcW w:w="629" w:type="dxa"/>
            <w:shd w:val="clear" w:color="auto" w:fill="auto"/>
          </w:tcPr>
          <w:p w:rsidR="00C84322" w:rsidRDefault="00C84322" w:rsidP="00115A90">
            <w:r>
              <w:t>5</w:t>
            </w:r>
          </w:p>
        </w:tc>
        <w:tc>
          <w:tcPr>
            <w:tcW w:w="3522" w:type="dxa"/>
            <w:shd w:val="clear" w:color="auto" w:fill="auto"/>
          </w:tcPr>
          <w:p w:rsidR="00C84322" w:rsidRDefault="00C84322" w:rsidP="00115A90">
            <w:r>
              <w:t>Фельдшерско-акушерские пункты, офис врача общей практики</w:t>
            </w:r>
          </w:p>
        </w:tc>
        <w:tc>
          <w:tcPr>
            <w:tcW w:w="1333" w:type="dxa"/>
            <w:shd w:val="clear" w:color="auto" w:fill="auto"/>
          </w:tcPr>
          <w:p w:rsidR="00C84322" w:rsidRDefault="00C84322" w:rsidP="00115A90">
            <w:r>
              <w:t xml:space="preserve">120 </w:t>
            </w:r>
            <w:proofErr w:type="spellStart"/>
            <w:r>
              <w:t>гр</w:t>
            </w:r>
            <w:proofErr w:type="spellEnd"/>
            <w:r>
              <w:t xml:space="preserve"> на посещение</w:t>
            </w:r>
          </w:p>
        </w:tc>
        <w:tc>
          <w:tcPr>
            <w:tcW w:w="1333" w:type="dxa"/>
            <w:shd w:val="clear" w:color="auto" w:fill="auto"/>
          </w:tcPr>
          <w:p w:rsidR="00C84322" w:rsidRDefault="00C84322" w:rsidP="00115A90">
            <w:r>
              <w:t>0,7 на 1 посещение</w:t>
            </w:r>
          </w:p>
        </w:tc>
        <w:tc>
          <w:tcPr>
            <w:tcW w:w="1421" w:type="dxa"/>
            <w:shd w:val="clear" w:color="auto" w:fill="auto"/>
          </w:tcPr>
          <w:p w:rsidR="00C84322" w:rsidRDefault="00C84322" w:rsidP="00115A90">
            <w:r>
              <w:t>60** на 1 посещение</w:t>
            </w:r>
          </w:p>
        </w:tc>
        <w:tc>
          <w:tcPr>
            <w:tcW w:w="1333" w:type="dxa"/>
            <w:shd w:val="clear" w:color="auto" w:fill="auto"/>
          </w:tcPr>
          <w:p w:rsidR="00C84322" w:rsidRDefault="00C84322" w:rsidP="00115A90">
            <w:r>
              <w:t>0,20** на 1 посещение</w:t>
            </w:r>
          </w:p>
        </w:tc>
      </w:tr>
    </w:tbl>
    <w:p w:rsidR="00DE040D" w:rsidRDefault="00DE040D" w:rsidP="00115A90"/>
    <w:p w:rsidR="00C84322" w:rsidRDefault="00C84322" w:rsidP="00115A90"/>
    <w:p w:rsidR="00C84322" w:rsidRDefault="00C84322" w:rsidP="00115A90">
      <w:r>
        <w:t>* В сельском посе</w:t>
      </w:r>
      <w:r w:rsidR="00D20BAE">
        <w:t>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56кг на 1кв.м торговой площади, а плотность отходов можно принять усредненной – 0,2 куб.м. на 1 кв.м торговой площади;</w:t>
      </w:r>
    </w:p>
    <w:p w:rsidR="00D20BAE" w:rsidRDefault="00D20BAE" w:rsidP="00115A90"/>
    <w:p w:rsidR="00D20BAE" w:rsidRDefault="00D20BAE" w:rsidP="00115A90">
      <w:r>
        <w:t xml:space="preserve">**в офисе врача общей практики производится осмотр и консультации пациентов, делаются назначения, в фельдшерско-акушерских пунктах – инъекции, перевязки и другие </w:t>
      </w:r>
      <w:r>
        <w:lastRenderedPageBreak/>
        <w:t>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(60кг на 1 посещение), а плотность отходов, равной плотности отходов, образующихся в учреждениях (0,2куб.м. на 1 посещение).</w:t>
      </w:r>
    </w:p>
    <w:p w:rsidR="00D20BAE" w:rsidRDefault="00D20BAE" w:rsidP="00115A90"/>
    <w:p w:rsidR="00D20BAE" w:rsidRDefault="00D20BAE" w:rsidP="00115A90">
      <w: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D20BAE" w:rsidRDefault="00D20BAE" w:rsidP="00115A90"/>
    <w:p w:rsidR="00D20BAE" w:rsidRDefault="00D20BAE" w:rsidP="00115A90">
      <w:r>
        <w:t xml:space="preserve">Вывоз твердых бытовых отходов осуществляется  Администрацией Арбат </w:t>
      </w:r>
      <w:proofErr w:type="spellStart"/>
      <w:r>
        <w:t>ского</w:t>
      </w:r>
      <w:proofErr w:type="spellEnd"/>
      <w:r>
        <w:t xml:space="preserve"> сельсовета. Периодичность вывоза твердых бытовых отходов будет определяться согласно разрабатываемому графику не реже 1 раза в 5 дней.</w:t>
      </w:r>
    </w:p>
    <w:p w:rsidR="009528DB" w:rsidRDefault="009528DB" w:rsidP="00115A90"/>
    <w:p w:rsidR="009528DB" w:rsidRDefault="009528DB" w:rsidP="00115A90">
      <w:r>
        <w:t>Частота обработки металлических контейнеров определяется согласно                      СанПиН 42-128-4690-88 « Санитарные правила содержания территорий населенных мест». В летний период необходимо промывать при «несменяемой» системе не реже одного раза в 10 дней, при «сменяемой» после каждого опорожнения.</w:t>
      </w:r>
    </w:p>
    <w:p w:rsidR="009528DB" w:rsidRDefault="009528DB" w:rsidP="00115A90"/>
    <w:p w:rsidR="009528DB" w:rsidRPr="004A3EEA" w:rsidRDefault="009528DB" w:rsidP="009528DB">
      <w:pPr>
        <w:numPr>
          <w:ilvl w:val="2"/>
          <w:numId w:val="5"/>
        </w:numPr>
        <w:rPr>
          <w:b/>
        </w:rPr>
      </w:pPr>
      <w:r w:rsidRPr="004A3EEA">
        <w:rPr>
          <w:b/>
        </w:rPr>
        <w:t>Отходы 1-2 класса опасности</w:t>
      </w:r>
    </w:p>
    <w:p w:rsidR="009528DB" w:rsidRDefault="009528DB" w:rsidP="009528DB"/>
    <w:p w:rsidR="009528DB" w:rsidRDefault="009528DB" w:rsidP="009528DB">
      <w:r>
        <w:t xml:space="preserve">На территории сельского поселения могут быть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w:t>
      </w:r>
      <w:proofErr w:type="spellStart"/>
      <w:r>
        <w:t>ртутьсодержащиеся</w:t>
      </w:r>
      <w:proofErr w:type="spellEnd"/>
      <w:r>
        <w:t xml:space="preserve"> лампы и приборы), которые следует передавать для обезвреживания. С целью недопущения загрязнения отходами 1 класса окружающей среды Администрация Арбатского сельсовета должна разработать программу « Экологическая безопасность Арбатского сельсовета», в которой определить места сбора ртутьсодержащих ламп и приборов, выделить специальное помещение для</w:t>
      </w:r>
      <w:r w:rsidR="000A435C">
        <w:t xml:space="preserve"> их  </w:t>
      </w:r>
      <w:r>
        <w:t xml:space="preserve"> временного хранения</w:t>
      </w:r>
      <w:r w:rsidR="000A435C">
        <w:t xml:space="preserve"> в соответствии с </w:t>
      </w:r>
      <w:proofErr w:type="spellStart"/>
      <w:r w:rsidR="000A435C">
        <w:t>Санпин</w:t>
      </w:r>
      <w:proofErr w:type="spellEnd"/>
      <w:r w:rsidR="000A435C">
        <w:t xml:space="preserve"> 2.1.7.1322-03 « гигиенические требования к размещению и обезвреживанию отходов производства и потребления», где будет установлен металлический герметичный контейнер. В помещении должен быть водонепроницаемый пол, герметичные перегородки, обособленный </w:t>
      </w:r>
      <w:proofErr w:type="spellStart"/>
      <w:r w:rsidR="000A435C">
        <w:t>вентканал</w:t>
      </w:r>
      <w:proofErr w:type="spellEnd"/>
      <w:r w:rsidR="000A435C">
        <w:t>.</w:t>
      </w:r>
    </w:p>
    <w:p w:rsidR="000A435C" w:rsidRDefault="000A435C" w:rsidP="009528DB"/>
    <w:p w:rsidR="000A435C" w:rsidRPr="004A3EEA" w:rsidRDefault="000A435C" w:rsidP="000A435C">
      <w:pPr>
        <w:numPr>
          <w:ilvl w:val="2"/>
          <w:numId w:val="6"/>
        </w:numPr>
        <w:rPr>
          <w:b/>
        </w:rPr>
      </w:pPr>
      <w:r w:rsidRPr="004A3EEA">
        <w:rPr>
          <w:b/>
        </w:rPr>
        <w:t>Биологические отходы</w:t>
      </w:r>
    </w:p>
    <w:p w:rsidR="000A435C" w:rsidRDefault="000A435C" w:rsidP="000A435C"/>
    <w:p w:rsidR="000A435C" w:rsidRDefault="000A435C" w:rsidP="000A435C">
      <w:r>
        <w:t>На территории Арбатского сельсовета пункта сбора  павших трупов животных не имеется. Биологические отходы вывозятся в пункт сбора биологических отходов, где происходит их утилизация.</w:t>
      </w:r>
    </w:p>
    <w:p w:rsidR="000A435C" w:rsidRDefault="000A435C" w:rsidP="000A435C"/>
    <w:p w:rsidR="000A435C" w:rsidRPr="004A3EEA" w:rsidRDefault="000A435C" w:rsidP="000A435C">
      <w:pPr>
        <w:rPr>
          <w:b/>
        </w:rPr>
      </w:pPr>
      <w:r w:rsidRPr="004A3EEA">
        <w:rPr>
          <w:b/>
        </w:rPr>
        <w:t>2.3.5 Содержание и уборка придомовых обособленных территорий</w:t>
      </w:r>
    </w:p>
    <w:p w:rsidR="000A435C" w:rsidRDefault="000A435C" w:rsidP="000A435C"/>
    <w:p w:rsidR="000A435C" w:rsidRDefault="000A435C" w:rsidP="000A435C">
      <w:r>
        <w:t>Объектами очистки являются: территории домовладений, проезды, объекты культурно-бытового назначения, территории учреждений и организаций.</w:t>
      </w:r>
    </w:p>
    <w:p w:rsidR="000A435C" w:rsidRDefault="000A435C" w:rsidP="000A435C">
      <w:r>
        <w:t>Возле организаций, учреждений и объектов культурно-</w:t>
      </w:r>
      <w:proofErr w:type="spellStart"/>
      <w:r>
        <w:t>бытововго</w:t>
      </w:r>
      <w:proofErr w:type="spellEnd"/>
      <w:r>
        <w:t xml:space="preserve"> назначения должны быть установлены урны. 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C6291F" w:rsidRDefault="00C6291F" w:rsidP="000A435C">
      <w:r>
        <w:t>Сбор отходов осуществляется согласно СанПиН 2.1.7.1322-03 « гигиенические требования к размещению и обезвреживанию отходов производства и потребления».</w:t>
      </w:r>
    </w:p>
    <w:p w:rsidR="00C6291F" w:rsidRDefault="00C6291F" w:rsidP="000A435C">
      <w:r>
        <w:lastRenderedPageBreak/>
        <w:t>На территории сельского поселения сбор бытовых отходов производится путем их выноса из жилых домов и складирования в типовые контейнеры. Такой же процесс сбора осуществляется при уборке административных зданий, школ, предприятий торговли и т.д.</w:t>
      </w:r>
    </w:p>
    <w:p w:rsidR="00C6291F" w:rsidRDefault="00C6291F" w:rsidP="000A435C"/>
    <w:p w:rsidR="00C6291F" w:rsidRDefault="00C6291F" w:rsidP="000A435C">
      <w:r>
        <w:t>Площадка для размещения контейнеров должна иметь:</w:t>
      </w:r>
    </w:p>
    <w:p w:rsidR="00C6291F" w:rsidRDefault="00C6291F" w:rsidP="000A435C">
      <w:r>
        <w:t>- удобные подъездные пути для автотранспорта;</w:t>
      </w:r>
    </w:p>
    <w:p w:rsidR="00C6291F" w:rsidRDefault="00C6291F" w:rsidP="000A435C">
      <w:r>
        <w:t>- водонепроницаемое покрытие (асфальтобетон, бетон и т.п.)</w:t>
      </w:r>
    </w:p>
    <w:p w:rsidR="00C6291F" w:rsidRDefault="00C6291F" w:rsidP="000A435C">
      <w:r>
        <w:t>- трехстороннее ограждение (забор или живая изгородь);</w:t>
      </w:r>
    </w:p>
    <w:p w:rsidR="00C6291F" w:rsidRDefault="00C6291F" w:rsidP="000A435C">
      <w:r>
        <w:t>- укрытие (крышки).</w:t>
      </w:r>
    </w:p>
    <w:p w:rsidR="00C6291F" w:rsidRDefault="00C6291F" w:rsidP="000A435C"/>
    <w:p w:rsidR="00C6291F" w:rsidRDefault="00C6291F" w:rsidP="000A435C">
      <w:r>
        <w:t>Площадки для установки контейнеров должны быть удалены от жилых домов, спортивных площадок, от мест отдыха на расстоянии не менее 20м. Размер площадок должен быть рассчитан на установку необходимого числа контейнеров, но не более 10.</w:t>
      </w:r>
    </w:p>
    <w:p w:rsidR="00C6291F" w:rsidRDefault="00C6291F" w:rsidP="000A435C">
      <w: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 в 1985 году.</w:t>
      </w:r>
    </w:p>
    <w:p w:rsidR="00DA7F4C" w:rsidRDefault="00DA7F4C" w:rsidP="000A435C"/>
    <w:p w:rsidR="00DA7F4C" w:rsidRDefault="00DA7F4C" w:rsidP="000A435C">
      <w:r>
        <w:t>Контейнеры в летний период необходимо промывать не реже 1 раз в 10 дней.</w:t>
      </w:r>
    </w:p>
    <w:p w:rsidR="00DA7F4C" w:rsidRDefault="00DA7F4C" w:rsidP="000A435C">
      <w:r>
        <w:t>При временном хранении отходов следует исключить возможность загнивания и разложения отходов.</w:t>
      </w:r>
    </w:p>
    <w:p w:rsidR="00DA7F4C" w:rsidRDefault="00DA7F4C" w:rsidP="000A435C"/>
    <w:p w:rsidR="00DA7F4C" w:rsidRDefault="00DA7F4C" w:rsidP="000A435C">
      <w:r>
        <w:t>На территории Арбатского сельсовета рекомендуется проводить селективный сбор отходов, с целью уменьшения количества отходов, поступающих на свалку для захоронения, а отходы, являющиеся вторичными материальными ресурсами (ВМР) передавать на утилизацию.</w:t>
      </w:r>
    </w:p>
    <w:p w:rsidR="00DA7F4C" w:rsidRDefault="00DA7F4C" w:rsidP="000A435C">
      <w:r>
        <w:t>Кроме отработанных ртутьсодержащих ламп и приборов могут быть образованы другие отходы потребления: отработанные аккумуляторы, масла отработанные, фильтры жидкого топлива, промасленная ветошь и др., такие отходы не подлежат размещению на свалках и полигонах.</w:t>
      </w:r>
    </w:p>
    <w:p w:rsidR="00DA7F4C" w:rsidRDefault="00DA7F4C" w:rsidP="000A435C">
      <w:r>
        <w:t>Сбор отходов должен осуществляться по их видам и классам опасности, смешивание их запрещается.</w:t>
      </w:r>
    </w:p>
    <w:p w:rsidR="00DA7F4C" w:rsidRDefault="00DA7F4C" w:rsidP="000A435C">
      <w:r>
        <w:t xml:space="preserve">С целью недопущения размещения на свалке запрещенных видов отходов, следует согласовать с территориальным Управлением </w:t>
      </w:r>
      <w:proofErr w:type="spellStart"/>
      <w:r>
        <w:t>Роспотребнадзора</w:t>
      </w:r>
      <w:proofErr w:type="spellEnd"/>
      <w:r>
        <w:t xml:space="preserve"> и организацией, эксплуатирующей объект захоронения отходов перечень отходов, подлежащих к размещению на свалке.</w:t>
      </w:r>
    </w:p>
    <w:p w:rsidR="00F44121" w:rsidRDefault="00F44121" w:rsidP="000A435C">
      <w:r>
        <w:t>Виды отходов, не подлежащие к размещению на свалке должны передаваться с целью использования или обезвреживания предприятиям- потребителям, имеющим соответствующий вид лицензии.</w:t>
      </w:r>
    </w:p>
    <w:p w:rsidR="00F44121" w:rsidRDefault="00F44121" w:rsidP="000A435C"/>
    <w:p w:rsidR="00F44121" w:rsidRDefault="00F44121" w:rsidP="000A435C">
      <w:r>
        <w:t>Примерное количество образующихся отходов приведено в Таблице 4</w:t>
      </w:r>
    </w:p>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Default="00F44121" w:rsidP="000A435C"/>
    <w:p w:rsidR="00F44121" w:rsidRPr="004A3EEA" w:rsidRDefault="00F44121" w:rsidP="000A435C">
      <w:pPr>
        <w:rPr>
          <w:b/>
        </w:rPr>
      </w:pPr>
      <w:r w:rsidRPr="004A3EEA">
        <w:rPr>
          <w:b/>
        </w:rPr>
        <w:lastRenderedPageBreak/>
        <w:tab/>
      </w:r>
      <w:r w:rsidRPr="004A3EEA">
        <w:rPr>
          <w:b/>
        </w:rPr>
        <w:tab/>
      </w:r>
      <w:r w:rsidRPr="004A3EEA">
        <w:rPr>
          <w:b/>
        </w:rPr>
        <w:tab/>
      </w:r>
      <w:r w:rsidRPr="004A3EEA">
        <w:rPr>
          <w:b/>
        </w:rPr>
        <w:tab/>
      </w:r>
      <w:r w:rsidRPr="004A3EEA">
        <w:rPr>
          <w:b/>
        </w:rPr>
        <w:tab/>
      </w:r>
      <w:r w:rsidRPr="004A3EEA">
        <w:rPr>
          <w:b/>
        </w:rPr>
        <w:tab/>
      </w:r>
      <w:r w:rsidRPr="004A3EEA">
        <w:rPr>
          <w:b/>
        </w:rPr>
        <w:tab/>
      </w:r>
      <w:r w:rsidRPr="004A3EEA">
        <w:rPr>
          <w:b/>
        </w:rPr>
        <w:tab/>
        <w:t>Таблица 4</w:t>
      </w:r>
    </w:p>
    <w:p w:rsidR="00F44121" w:rsidRDefault="00F44121" w:rsidP="000A4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047"/>
        <w:gridCol w:w="1487"/>
        <w:gridCol w:w="2539"/>
        <w:gridCol w:w="1729"/>
      </w:tblGrid>
      <w:tr w:rsidR="00CE020C" w:rsidTr="00CE020C">
        <w:tc>
          <w:tcPr>
            <w:tcW w:w="769" w:type="dxa"/>
            <w:shd w:val="clear" w:color="auto" w:fill="auto"/>
          </w:tcPr>
          <w:p w:rsidR="00F44121" w:rsidRDefault="0017670F" w:rsidP="000A435C">
            <w:r>
              <w:t>№п\п</w:t>
            </w:r>
          </w:p>
        </w:tc>
        <w:tc>
          <w:tcPr>
            <w:tcW w:w="3152" w:type="dxa"/>
            <w:shd w:val="clear" w:color="auto" w:fill="auto"/>
          </w:tcPr>
          <w:p w:rsidR="00F44121" w:rsidRDefault="0017670F" w:rsidP="000A435C">
            <w:r>
              <w:t>Наименование отхода</w:t>
            </w:r>
          </w:p>
        </w:tc>
        <w:tc>
          <w:tcPr>
            <w:tcW w:w="1407" w:type="dxa"/>
            <w:shd w:val="clear" w:color="auto" w:fill="auto"/>
          </w:tcPr>
          <w:p w:rsidR="00F44121" w:rsidRDefault="0017670F" w:rsidP="000A435C">
            <w:r>
              <w:t>Норматив образования</w:t>
            </w:r>
          </w:p>
        </w:tc>
        <w:tc>
          <w:tcPr>
            <w:tcW w:w="2700" w:type="dxa"/>
            <w:shd w:val="clear" w:color="auto" w:fill="auto"/>
          </w:tcPr>
          <w:p w:rsidR="00F44121" w:rsidRDefault="0017670F" w:rsidP="000A435C">
            <w:r>
              <w:t>Обоснование образования отхода, тонн</w:t>
            </w:r>
          </w:p>
        </w:tc>
        <w:tc>
          <w:tcPr>
            <w:tcW w:w="1543" w:type="dxa"/>
            <w:shd w:val="clear" w:color="auto" w:fill="auto"/>
          </w:tcPr>
          <w:p w:rsidR="00F44121" w:rsidRDefault="0017670F" w:rsidP="000A435C">
            <w:r>
              <w:t>Количество образующихся отходов, тонн</w:t>
            </w:r>
          </w:p>
        </w:tc>
      </w:tr>
      <w:tr w:rsidR="00CE020C" w:rsidTr="00CE020C">
        <w:tc>
          <w:tcPr>
            <w:tcW w:w="769" w:type="dxa"/>
            <w:shd w:val="clear" w:color="auto" w:fill="auto"/>
          </w:tcPr>
          <w:p w:rsidR="00F44121" w:rsidRDefault="0017670F" w:rsidP="000A435C">
            <w:r>
              <w:t>1</w:t>
            </w:r>
          </w:p>
        </w:tc>
        <w:tc>
          <w:tcPr>
            <w:tcW w:w="3152" w:type="dxa"/>
            <w:shd w:val="clear" w:color="auto" w:fill="auto"/>
          </w:tcPr>
          <w:p w:rsidR="00F44121" w:rsidRDefault="0017670F" w:rsidP="000A435C">
            <w:r>
              <w:t>Отходы из жилища несортированные (исключая крупногабаритные)</w:t>
            </w:r>
          </w:p>
        </w:tc>
        <w:tc>
          <w:tcPr>
            <w:tcW w:w="1407" w:type="dxa"/>
            <w:shd w:val="clear" w:color="auto" w:fill="auto"/>
          </w:tcPr>
          <w:p w:rsidR="00F44121" w:rsidRDefault="0017670F" w:rsidP="000A435C">
            <w:r>
              <w:t>210-225кг на 1 чел\год</w:t>
            </w:r>
          </w:p>
        </w:tc>
        <w:tc>
          <w:tcPr>
            <w:tcW w:w="2700" w:type="dxa"/>
            <w:shd w:val="clear" w:color="auto" w:fill="auto"/>
          </w:tcPr>
          <w:p w:rsidR="00F44121" w:rsidRDefault="008E6495" w:rsidP="000A435C">
            <w:r>
              <w:t>300</w:t>
            </w:r>
          </w:p>
        </w:tc>
        <w:tc>
          <w:tcPr>
            <w:tcW w:w="1543" w:type="dxa"/>
            <w:shd w:val="clear" w:color="auto" w:fill="auto"/>
          </w:tcPr>
          <w:p w:rsidR="00F44121" w:rsidRDefault="008E6495" w:rsidP="000A435C">
            <w:r>
              <w:t>63,00</w:t>
            </w:r>
          </w:p>
        </w:tc>
      </w:tr>
      <w:tr w:rsidR="00CE020C" w:rsidTr="00CE020C">
        <w:tc>
          <w:tcPr>
            <w:tcW w:w="769" w:type="dxa"/>
            <w:shd w:val="clear" w:color="auto" w:fill="auto"/>
          </w:tcPr>
          <w:p w:rsidR="00F44121" w:rsidRDefault="008E6495" w:rsidP="000A435C">
            <w:r>
              <w:t>2</w:t>
            </w:r>
          </w:p>
        </w:tc>
        <w:tc>
          <w:tcPr>
            <w:tcW w:w="3152" w:type="dxa"/>
            <w:shd w:val="clear" w:color="auto" w:fill="auto"/>
          </w:tcPr>
          <w:p w:rsidR="00F44121" w:rsidRDefault="008E6495" w:rsidP="000A435C">
            <w:r>
              <w:t>Мусор от бытовых помещений, организаций несортированный (исключая крупногабаритный)</w:t>
            </w:r>
          </w:p>
        </w:tc>
        <w:tc>
          <w:tcPr>
            <w:tcW w:w="1407" w:type="dxa"/>
            <w:shd w:val="clear" w:color="auto" w:fill="auto"/>
          </w:tcPr>
          <w:p w:rsidR="00F44121" w:rsidRDefault="008E6495" w:rsidP="000A435C">
            <w:r>
              <w:t>40-70</w:t>
            </w:r>
          </w:p>
        </w:tc>
        <w:tc>
          <w:tcPr>
            <w:tcW w:w="2700" w:type="dxa"/>
            <w:shd w:val="clear" w:color="auto" w:fill="auto"/>
          </w:tcPr>
          <w:p w:rsidR="00F44121" w:rsidRDefault="008E6495" w:rsidP="000A435C">
            <w:r>
              <w:t>20</w:t>
            </w:r>
          </w:p>
        </w:tc>
        <w:tc>
          <w:tcPr>
            <w:tcW w:w="1543" w:type="dxa"/>
            <w:shd w:val="clear" w:color="auto" w:fill="auto"/>
          </w:tcPr>
          <w:p w:rsidR="00F44121" w:rsidRDefault="008E6495" w:rsidP="000A435C">
            <w:r>
              <w:t>0,8</w:t>
            </w:r>
          </w:p>
        </w:tc>
      </w:tr>
      <w:tr w:rsidR="00CE020C" w:rsidTr="00CE020C">
        <w:tc>
          <w:tcPr>
            <w:tcW w:w="769" w:type="dxa"/>
            <w:shd w:val="clear" w:color="auto" w:fill="auto"/>
          </w:tcPr>
          <w:p w:rsidR="00F44121" w:rsidRDefault="008E6495" w:rsidP="000A435C">
            <w:r>
              <w:t>3</w:t>
            </w:r>
          </w:p>
        </w:tc>
        <w:tc>
          <w:tcPr>
            <w:tcW w:w="3152" w:type="dxa"/>
            <w:shd w:val="clear" w:color="auto" w:fill="auto"/>
          </w:tcPr>
          <w:p w:rsidR="00F44121" w:rsidRDefault="008E6495" w:rsidP="000A435C">
            <w:r>
              <w:t>Отходы (мусор) от уборки территории и помещений объектов оптово-розничной торговли продовольственными товарами</w:t>
            </w:r>
          </w:p>
        </w:tc>
        <w:tc>
          <w:tcPr>
            <w:tcW w:w="1407" w:type="dxa"/>
            <w:shd w:val="clear" w:color="auto" w:fill="auto"/>
          </w:tcPr>
          <w:p w:rsidR="00F44121" w:rsidRDefault="008E6495" w:rsidP="000A435C">
            <w:smartTag w:uri="urn:schemas-microsoft-com:office:smarttags" w:element="metricconverter">
              <w:smartTagPr>
                <w:attr w:name="ProductID" w:val="250 кг"/>
              </w:smartTagPr>
              <w:r>
                <w:t>250 кг</w:t>
              </w:r>
            </w:smartTag>
            <w:r>
              <w:t xml:space="preserve"> на 1кв.м. торговой площади</w:t>
            </w:r>
          </w:p>
        </w:tc>
        <w:tc>
          <w:tcPr>
            <w:tcW w:w="2700" w:type="dxa"/>
            <w:shd w:val="clear" w:color="auto" w:fill="auto"/>
          </w:tcPr>
          <w:p w:rsidR="00F44121" w:rsidRDefault="008E6495" w:rsidP="000A435C">
            <w:r>
              <w:t>Всего 1 магазин торговой площадью 200кв.м</w:t>
            </w:r>
          </w:p>
        </w:tc>
        <w:tc>
          <w:tcPr>
            <w:tcW w:w="1543" w:type="dxa"/>
            <w:shd w:val="clear" w:color="auto" w:fill="auto"/>
          </w:tcPr>
          <w:p w:rsidR="00F44121" w:rsidRDefault="00DE5A63" w:rsidP="000A435C">
            <w:r>
              <w:t>50,00</w:t>
            </w:r>
          </w:p>
        </w:tc>
      </w:tr>
      <w:tr w:rsidR="00CE020C" w:rsidTr="00CE020C">
        <w:tc>
          <w:tcPr>
            <w:tcW w:w="769" w:type="dxa"/>
            <w:shd w:val="clear" w:color="auto" w:fill="auto"/>
          </w:tcPr>
          <w:p w:rsidR="00F44121" w:rsidRDefault="00DE5A63" w:rsidP="000A435C">
            <w:r>
              <w:t>4</w:t>
            </w:r>
          </w:p>
        </w:tc>
        <w:tc>
          <w:tcPr>
            <w:tcW w:w="3152" w:type="dxa"/>
            <w:shd w:val="clear" w:color="auto" w:fill="auto"/>
          </w:tcPr>
          <w:p w:rsidR="00F44121" w:rsidRDefault="00DE5A63" w:rsidP="000A435C">
            <w:r>
              <w:t>Отходы (мусор) от уборки территории и помещений объектов оптово-розничной торговли промышленными товарами</w:t>
            </w:r>
          </w:p>
        </w:tc>
        <w:tc>
          <w:tcPr>
            <w:tcW w:w="1407" w:type="dxa"/>
            <w:shd w:val="clear" w:color="auto" w:fill="auto"/>
          </w:tcPr>
          <w:p w:rsidR="00F44121" w:rsidRDefault="00DE5A63" w:rsidP="000A435C">
            <w:r>
              <w:t>200кг на 1кв.м торговой площади</w:t>
            </w:r>
          </w:p>
        </w:tc>
        <w:tc>
          <w:tcPr>
            <w:tcW w:w="2700" w:type="dxa"/>
            <w:shd w:val="clear" w:color="auto" w:fill="auto"/>
          </w:tcPr>
          <w:p w:rsidR="00F44121" w:rsidRDefault="00DE5A63" w:rsidP="000A435C">
            <w:r>
              <w:t>Всего 1 магазин торговой площадью 100кв.м</w:t>
            </w:r>
          </w:p>
        </w:tc>
        <w:tc>
          <w:tcPr>
            <w:tcW w:w="1543" w:type="dxa"/>
            <w:shd w:val="clear" w:color="auto" w:fill="auto"/>
          </w:tcPr>
          <w:p w:rsidR="00F44121" w:rsidRDefault="00DE5A63" w:rsidP="000A435C">
            <w:r>
              <w:t>20.00</w:t>
            </w:r>
          </w:p>
        </w:tc>
      </w:tr>
      <w:tr w:rsidR="00CE020C" w:rsidTr="00CE020C">
        <w:tc>
          <w:tcPr>
            <w:tcW w:w="769" w:type="dxa"/>
            <w:shd w:val="clear" w:color="auto" w:fill="auto"/>
          </w:tcPr>
          <w:p w:rsidR="00DE5A63" w:rsidRDefault="00DE5A63" w:rsidP="000A435C">
            <w:r>
              <w:t>5</w:t>
            </w:r>
          </w:p>
        </w:tc>
        <w:tc>
          <w:tcPr>
            <w:tcW w:w="3152" w:type="dxa"/>
            <w:shd w:val="clear" w:color="auto" w:fill="auto"/>
          </w:tcPr>
          <w:p w:rsidR="00DE5A63" w:rsidRDefault="00DE5A63" w:rsidP="000A435C">
            <w:r>
              <w:t>Отходы (мусор) от уборки территории и помещений учебно-воспитательных учреждений</w:t>
            </w:r>
          </w:p>
        </w:tc>
        <w:tc>
          <w:tcPr>
            <w:tcW w:w="1407" w:type="dxa"/>
            <w:shd w:val="clear" w:color="auto" w:fill="auto"/>
          </w:tcPr>
          <w:p w:rsidR="00DE5A63" w:rsidRDefault="00DE5A63" w:rsidP="000A435C">
            <w:smartTag w:uri="urn:schemas-microsoft-com:office:smarttags" w:element="metricconverter">
              <w:smartTagPr>
                <w:attr w:name="ProductID" w:val="24 кг"/>
              </w:smartTagPr>
              <w:r>
                <w:t>24 кг</w:t>
              </w:r>
            </w:smartTag>
            <w:r>
              <w:t xml:space="preserve"> на 1 учащегося</w:t>
            </w:r>
          </w:p>
        </w:tc>
        <w:tc>
          <w:tcPr>
            <w:tcW w:w="2700" w:type="dxa"/>
            <w:shd w:val="clear" w:color="auto" w:fill="auto"/>
          </w:tcPr>
          <w:p w:rsidR="00DE5A63" w:rsidRDefault="00DE5A63" w:rsidP="000A435C">
            <w:r>
              <w:t>100 учащихся</w:t>
            </w:r>
          </w:p>
        </w:tc>
        <w:tc>
          <w:tcPr>
            <w:tcW w:w="1543" w:type="dxa"/>
            <w:shd w:val="clear" w:color="auto" w:fill="auto"/>
          </w:tcPr>
          <w:p w:rsidR="00DE5A63" w:rsidRDefault="00DE5A63" w:rsidP="000A435C">
            <w:r>
              <w:t>2,40</w:t>
            </w:r>
          </w:p>
        </w:tc>
      </w:tr>
      <w:tr w:rsidR="00CE020C" w:rsidTr="00CE020C">
        <w:tc>
          <w:tcPr>
            <w:tcW w:w="769" w:type="dxa"/>
            <w:shd w:val="clear" w:color="auto" w:fill="auto"/>
          </w:tcPr>
          <w:p w:rsidR="00DE5A63" w:rsidRDefault="00DE5A63" w:rsidP="000A435C">
            <w:r>
              <w:t>6</w:t>
            </w:r>
          </w:p>
        </w:tc>
        <w:tc>
          <w:tcPr>
            <w:tcW w:w="3152" w:type="dxa"/>
            <w:shd w:val="clear" w:color="auto" w:fill="auto"/>
          </w:tcPr>
          <w:p w:rsidR="00DE5A63" w:rsidRDefault="00DE5A63" w:rsidP="000A435C">
            <w:r>
              <w:t>Полиэтиленовая тара поврежденная</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DE5A63" w:rsidP="000A435C">
            <w:r>
              <w:t>0,250</w:t>
            </w:r>
            <w:r w:rsidR="00487F08">
              <w:t>*</w:t>
            </w:r>
          </w:p>
        </w:tc>
      </w:tr>
      <w:tr w:rsidR="00CE020C" w:rsidTr="00CE020C">
        <w:tc>
          <w:tcPr>
            <w:tcW w:w="769" w:type="dxa"/>
            <w:shd w:val="clear" w:color="auto" w:fill="auto"/>
          </w:tcPr>
          <w:p w:rsidR="00DE5A63" w:rsidRDefault="00DE5A63" w:rsidP="000A435C">
            <w:r>
              <w:t>7</w:t>
            </w:r>
          </w:p>
        </w:tc>
        <w:tc>
          <w:tcPr>
            <w:tcW w:w="3152" w:type="dxa"/>
            <w:shd w:val="clear" w:color="auto" w:fill="auto"/>
          </w:tcPr>
          <w:p w:rsidR="00DE5A63" w:rsidRDefault="00DE5A63" w:rsidP="000A435C">
            <w:r>
              <w:t>Отходы полиэтилена в виде пленки</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DE5A63" w:rsidP="000A435C">
            <w:r>
              <w:t>0,250</w:t>
            </w:r>
            <w:r w:rsidR="00487F08">
              <w:t>*</w:t>
            </w:r>
          </w:p>
        </w:tc>
      </w:tr>
      <w:tr w:rsidR="00CE020C" w:rsidTr="00CE020C">
        <w:tc>
          <w:tcPr>
            <w:tcW w:w="769" w:type="dxa"/>
            <w:shd w:val="clear" w:color="auto" w:fill="auto"/>
          </w:tcPr>
          <w:p w:rsidR="00DE5A63" w:rsidRDefault="00DE5A63" w:rsidP="000A435C">
            <w:r>
              <w:t>8</w:t>
            </w:r>
          </w:p>
        </w:tc>
        <w:tc>
          <w:tcPr>
            <w:tcW w:w="3152" w:type="dxa"/>
            <w:shd w:val="clear" w:color="auto" w:fill="auto"/>
          </w:tcPr>
          <w:p w:rsidR="00DE5A63" w:rsidRDefault="00DE5A63" w:rsidP="000A435C">
            <w:r>
              <w:t>Стеклянный бой незагрязненный (исключая бой стекла электронно-лучевых трубок и люминесцентных ламп</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DE5A63" w:rsidP="000A435C">
            <w:r>
              <w:t>0,300</w:t>
            </w:r>
            <w:r w:rsidR="00487F08">
              <w:t>*</w:t>
            </w:r>
          </w:p>
        </w:tc>
      </w:tr>
      <w:tr w:rsidR="00CE020C" w:rsidTr="00CE020C">
        <w:tc>
          <w:tcPr>
            <w:tcW w:w="769" w:type="dxa"/>
            <w:shd w:val="clear" w:color="auto" w:fill="auto"/>
          </w:tcPr>
          <w:p w:rsidR="00DE5A63" w:rsidRDefault="00DE5A63" w:rsidP="000A435C">
            <w:r>
              <w:t>9</w:t>
            </w:r>
          </w:p>
        </w:tc>
        <w:tc>
          <w:tcPr>
            <w:tcW w:w="3152" w:type="dxa"/>
            <w:shd w:val="clear" w:color="auto" w:fill="auto"/>
          </w:tcPr>
          <w:p w:rsidR="00DE5A63" w:rsidRDefault="00DE5A63" w:rsidP="000A435C">
            <w:r>
              <w:t>Лом черных металлов несортированный</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DE5A63" w:rsidP="000A435C">
            <w:r>
              <w:t>1,000*</w:t>
            </w:r>
          </w:p>
        </w:tc>
      </w:tr>
      <w:tr w:rsidR="00CE020C" w:rsidTr="00CE020C">
        <w:tc>
          <w:tcPr>
            <w:tcW w:w="769" w:type="dxa"/>
            <w:shd w:val="clear" w:color="auto" w:fill="auto"/>
          </w:tcPr>
          <w:p w:rsidR="00DE5A63" w:rsidRDefault="00487F08" w:rsidP="000A435C">
            <w:r>
              <w:t>10</w:t>
            </w:r>
          </w:p>
        </w:tc>
        <w:tc>
          <w:tcPr>
            <w:tcW w:w="3152" w:type="dxa"/>
            <w:shd w:val="clear" w:color="auto" w:fill="auto"/>
          </w:tcPr>
          <w:p w:rsidR="00DE5A63" w:rsidRDefault="00487F08" w:rsidP="000A435C">
            <w:r>
              <w:t>Тара и упаковка из алюминия незагрязненная, потерявшая потребительские свойства и брак</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487F08" w:rsidP="000A435C">
            <w:r>
              <w:t>0,100*</w:t>
            </w:r>
          </w:p>
        </w:tc>
      </w:tr>
      <w:tr w:rsidR="00CE020C" w:rsidTr="00CE020C">
        <w:tc>
          <w:tcPr>
            <w:tcW w:w="769" w:type="dxa"/>
            <w:shd w:val="clear" w:color="auto" w:fill="auto"/>
          </w:tcPr>
          <w:p w:rsidR="00DE5A63" w:rsidRDefault="00487F08" w:rsidP="000A435C">
            <w:r>
              <w:t>11</w:t>
            </w:r>
          </w:p>
        </w:tc>
        <w:tc>
          <w:tcPr>
            <w:tcW w:w="3152" w:type="dxa"/>
            <w:shd w:val="clear" w:color="auto" w:fill="auto"/>
          </w:tcPr>
          <w:p w:rsidR="00DE5A63" w:rsidRDefault="00487F08" w:rsidP="000A435C">
            <w:r>
              <w:t>Отходы упаковочного картона незагрязненные</w:t>
            </w:r>
          </w:p>
        </w:tc>
        <w:tc>
          <w:tcPr>
            <w:tcW w:w="1407" w:type="dxa"/>
            <w:shd w:val="clear" w:color="auto" w:fill="auto"/>
          </w:tcPr>
          <w:p w:rsidR="00DE5A63" w:rsidRDefault="00DE5A63" w:rsidP="000A435C"/>
        </w:tc>
        <w:tc>
          <w:tcPr>
            <w:tcW w:w="2700" w:type="dxa"/>
            <w:shd w:val="clear" w:color="auto" w:fill="auto"/>
          </w:tcPr>
          <w:p w:rsidR="00DE5A63" w:rsidRDefault="00DE5A63" w:rsidP="000A435C"/>
        </w:tc>
        <w:tc>
          <w:tcPr>
            <w:tcW w:w="1543" w:type="dxa"/>
            <w:shd w:val="clear" w:color="auto" w:fill="auto"/>
          </w:tcPr>
          <w:p w:rsidR="00DE5A63" w:rsidRDefault="00487F08" w:rsidP="000A435C">
            <w:r>
              <w:t>0,250*</w:t>
            </w:r>
          </w:p>
        </w:tc>
      </w:tr>
    </w:tbl>
    <w:p w:rsidR="00F44121" w:rsidRDefault="00F44121" w:rsidP="000A435C"/>
    <w:p w:rsidR="00876194" w:rsidRDefault="00876194" w:rsidP="00115A90"/>
    <w:p w:rsidR="00B7399D" w:rsidRDefault="00B7399D" w:rsidP="00115A90"/>
    <w:p w:rsidR="00487F08" w:rsidRDefault="00487F08" w:rsidP="00115A90"/>
    <w:p w:rsidR="00487F08" w:rsidRDefault="00487F08" w:rsidP="00115A90"/>
    <w:p w:rsidR="00487F08" w:rsidRDefault="00487F08" w:rsidP="00115A90">
      <w:r>
        <w:lastRenderedPageBreak/>
        <w:t>Прогнозируемые данные</w:t>
      </w:r>
    </w:p>
    <w:p w:rsidR="00487F08" w:rsidRDefault="00487F08" w:rsidP="00115A90"/>
    <w:p w:rsidR="00487F08" w:rsidRDefault="00487F08" w:rsidP="00115A90">
      <w:r>
        <w:t>В таблице 5 приведен примерный перечень отходов, образование которых возможно на территории сельского поселения.</w:t>
      </w:r>
    </w:p>
    <w:p w:rsidR="00F33647" w:rsidRDefault="00F33647" w:rsidP="00115A90">
      <w:r>
        <w:t xml:space="preserve">                                                                                                                             Таблица 5</w:t>
      </w:r>
    </w:p>
    <w:p w:rsidR="00F33647" w:rsidRDefault="00F33647" w:rsidP="00115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50"/>
        <w:gridCol w:w="1843"/>
        <w:gridCol w:w="1233"/>
        <w:gridCol w:w="1616"/>
        <w:gridCol w:w="2000"/>
      </w:tblGrid>
      <w:tr w:rsidR="00CE020C" w:rsidTr="00CE020C">
        <w:tc>
          <w:tcPr>
            <w:tcW w:w="529" w:type="dxa"/>
            <w:shd w:val="clear" w:color="auto" w:fill="auto"/>
          </w:tcPr>
          <w:p w:rsidR="00F33647" w:rsidRDefault="00F33647" w:rsidP="00115A90">
            <w:r>
              <w:t>№ п\п</w:t>
            </w:r>
          </w:p>
        </w:tc>
        <w:tc>
          <w:tcPr>
            <w:tcW w:w="2350" w:type="dxa"/>
            <w:shd w:val="clear" w:color="auto" w:fill="auto"/>
          </w:tcPr>
          <w:p w:rsidR="00F33647" w:rsidRDefault="00F33647" w:rsidP="00115A90">
            <w:r>
              <w:t>Наименование отхода</w:t>
            </w:r>
          </w:p>
        </w:tc>
        <w:tc>
          <w:tcPr>
            <w:tcW w:w="1843" w:type="dxa"/>
            <w:shd w:val="clear" w:color="auto" w:fill="auto"/>
          </w:tcPr>
          <w:p w:rsidR="00F33647" w:rsidRDefault="00F33647" w:rsidP="00115A90">
            <w:r>
              <w:t>Код по ФККО</w:t>
            </w:r>
          </w:p>
        </w:tc>
        <w:tc>
          <w:tcPr>
            <w:tcW w:w="1233" w:type="dxa"/>
            <w:shd w:val="clear" w:color="auto" w:fill="auto"/>
          </w:tcPr>
          <w:p w:rsidR="00F33647" w:rsidRDefault="00F33647" w:rsidP="00115A90">
            <w:r>
              <w:t>Класс опасности</w:t>
            </w:r>
          </w:p>
        </w:tc>
        <w:tc>
          <w:tcPr>
            <w:tcW w:w="1616" w:type="dxa"/>
            <w:shd w:val="clear" w:color="auto" w:fill="auto"/>
          </w:tcPr>
          <w:p w:rsidR="00F33647" w:rsidRDefault="00F33647" w:rsidP="00115A90">
            <w:r>
              <w:t>Планируемый объем образования отходов, тонн</w:t>
            </w:r>
          </w:p>
        </w:tc>
        <w:tc>
          <w:tcPr>
            <w:tcW w:w="2000" w:type="dxa"/>
            <w:shd w:val="clear" w:color="auto" w:fill="auto"/>
          </w:tcPr>
          <w:p w:rsidR="00F33647" w:rsidRDefault="00F33647" w:rsidP="00115A90">
            <w:r>
              <w:t>Место размещения отхода</w:t>
            </w:r>
          </w:p>
        </w:tc>
      </w:tr>
      <w:tr w:rsidR="00CE020C" w:rsidTr="00CE020C">
        <w:tc>
          <w:tcPr>
            <w:tcW w:w="529" w:type="dxa"/>
            <w:shd w:val="clear" w:color="auto" w:fill="auto"/>
          </w:tcPr>
          <w:p w:rsidR="00F33647" w:rsidRDefault="00F33647" w:rsidP="00115A90">
            <w:r>
              <w:t>1</w:t>
            </w:r>
          </w:p>
        </w:tc>
        <w:tc>
          <w:tcPr>
            <w:tcW w:w="2350" w:type="dxa"/>
            <w:shd w:val="clear" w:color="auto" w:fill="auto"/>
          </w:tcPr>
          <w:p w:rsidR="00F33647" w:rsidRDefault="00F33647" w:rsidP="00115A90">
            <w:r>
              <w:t>Отходы из жилищ несортированные (исключая крупногабаритные)</w:t>
            </w:r>
          </w:p>
        </w:tc>
        <w:tc>
          <w:tcPr>
            <w:tcW w:w="1843" w:type="dxa"/>
            <w:shd w:val="clear" w:color="auto" w:fill="auto"/>
          </w:tcPr>
          <w:p w:rsidR="00F33647" w:rsidRDefault="00F33647" w:rsidP="00115A90">
            <w:r>
              <w:t>9110010001004</w:t>
            </w:r>
          </w:p>
        </w:tc>
        <w:tc>
          <w:tcPr>
            <w:tcW w:w="1233" w:type="dxa"/>
            <w:shd w:val="clear" w:color="auto" w:fill="auto"/>
          </w:tcPr>
          <w:p w:rsidR="00F33647" w:rsidRDefault="00F33647" w:rsidP="00115A90">
            <w:r>
              <w:t>4</w:t>
            </w:r>
          </w:p>
        </w:tc>
        <w:tc>
          <w:tcPr>
            <w:tcW w:w="1616" w:type="dxa"/>
            <w:shd w:val="clear" w:color="auto" w:fill="auto"/>
          </w:tcPr>
          <w:p w:rsidR="00F33647" w:rsidRDefault="00F33647" w:rsidP="00115A90">
            <w:r>
              <w:t>63.00</w:t>
            </w:r>
          </w:p>
        </w:tc>
        <w:tc>
          <w:tcPr>
            <w:tcW w:w="2000" w:type="dxa"/>
            <w:shd w:val="clear" w:color="auto" w:fill="auto"/>
          </w:tcPr>
          <w:p w:rsidR="00F33647" w:rsidRDefault="00F33647" w:rsidP="00115A90">
            <w:r>
              <w:t>Вывоз на свалку</w:t>
            </w:r>
          </w:p>
        </w:tc>
      </w:tr>
      <w:tr w:rsidR="00CE020C" w:rsidTr="00CE020C">
        <w:tc>
          <w:tcPr>
            <w:tcW w:w="529" w:type="dxa"/>
            <w:shd w:val="clear" w:color="auto" w:fill="auto"/>
          </w:tcPr>
          <w:p w:rsidR="00F33647" w:rsidRDefault="00F33647" w:rsidP="00115A90">
            <w:r>
              <w:t>2</w:t>
            </w:r>
          </w:p>
        </w:tc>
        <w:tc>
          <w:tcPr>
            <w:tcW w:w="2350" w:type="dxa"/>
            <w:shd w:val="clear" w:color="auto" w:fill="auto"/>
          </w:tcPr>
          <w:p w:rsidR="00F33647" w:rsidRDefault="00F33647" w:rsidP="00115A90">
            <w:r>
              <w:t>Мусор от бытовых помещений, организаций несортированный (исключая крупногабаритный)</w:t>
            </w:r>
          </w:p>
        </w:tc>
        <w:tc>
          <w:tcPr>
            <w:tcW w:w="1843" w:type="dxa"/>
            <w:shd w:val="clear" w:color="auto" w:fill="auto"/>
          </w:tcPr>
          <w:p w:rsidR="00F33647" w:rsidRDefault="00F33647" w:rsidP="00115A90">
            <w:r>
              <w:t>91200401004</w:t>
            </w:r>
          </w:p>
        </w:tc>
        <w:tc>
          <w:tcPr>
            <w:tcW w:w="1233" w:type="dxa"/>
            <w:shd w:val="clear" w:color="auto" w:fill="auto"/>
          </w:tcPr>
          <w:p w:rsidR="00F33647" w:rsidRDefault="00F33647" w:rsidP="00115A90">
            <w:r>
              <w:t>4</w:t>
            </w:r>
          </w:p>
        </w:tc>
        <w:tc>
          <w:tcPr>
            <w:tcW w:w="1616" w:type="dxa"/>
            <w:shd w:val="clear" w:color="auto" w:fill="auto"/>
          </w:tcPr>
          <w:p w:rsidR="00F33647" w:rsidRDefault="00F33647" w:rsidP="00115A90">
            <w:r>
              <w:t>0,8</w:t>
            </w:r>
          </w:p>
        </w:tc>
        <w:tc>
          <w:tcPr>
            <w:tcW w:w="2000" w:type="dxa"/>
            <w:shd w:val="clear" w:color="auto" w:fill="auto"/>
          </w:tcPr>
          <w:p w:rsidR="00F33647" w:rsidRDefault="00F33647" w:rsidP="00115A90">
            <w:r>
              <w:t>Вывоз на свалку</w:t>
            </w:r>
          </w:p>
        </w:tc>
      </w:tr>
      <w:tr w:rsidR="00CE020C" w:rsidTr="00CE020C">
        <w:tc>
          <w:tcPr>
            <w:tcW w:w="529" w:type="dxa"/>
            <w:shd w:val="clear" w:color="auto" w:fill="auto"/>
          </w:tcPr>
          <w:p w:rsidR="00F33647" w:rsidRDefault="00F33647" w:rsidP="00115A90">
            <w:r>
              <w:t>3</w:t>
            </w:r>
          </w:p>
        </w:tc>
        <w:tc>
          <w:tcPr>
            <w:tcW w:w="2350" w:type="dxa"/>
            <w:shd w:val="clear" w:color="auto" w:fill="auto"/>
          </w:tcPr>
          <w:p w:rsidR="00F33647" w:rsidRDefault="00F33647" w:rsidP="00115A90">
            <w:r>
              <w:t>Отходы (мусор) от уборки территории и помещений объектов оптово-розничной торговли продовольственными товарами</w:t>
            </w:r>
          </w:p>
        </w:tc>
        <w:tc>
          <w:tcPr>
            <w:tcW w:w="1843" w:type="dxa"/>
            <w:shd w:val="clear" w:color="auto" w:fill="auto"/>
          </w:tcPr>
          <w:p w:rsidR="00F33647" w:rsidRDefault="003064DE" w:rsidP="00115A90">
            <w:r>
              <w:t>91200110001005</w:t>
            </w:r>
          </w:p>
        </w:tc>
        <w:tc>
          <w:tcPr>
            <w:tcW w:w="1233" w:type="dxa"/>
            <w:shd w:val="clear" w:color="auto" w:fill="auto"/>
          </w:tcPr>
          <w:p w:rsidR="00F33647" w:rsidRDefault="003064DE" w:rsidP="00115A90">
            <w:r>
              <w:t>5</w:t>
            </w:r>
          </w:p>
        </w:tc>
        <w:tc>
          <w:tcPr>
            <w:tcW w:w="1616" w:type="dxa"/>
            <w:shd w:val="clear" w:color="auto" w:fill="auto"/>
          </w:tcPr>
          <w:p w:rsidR="00F33647" w:rsidRDefault="003064DE" w:rsidP="00115A90">
            <w:r>
              <w:t>50,00</w:t>
            </w:r>
          </w:p>
        </w:tc>
        <w:tc>
          <w:tcPr>
            <w:tcW w:w="2000" w:type="dxa"/>
            <w:shd w:val="clear" w:color="auto" w:fill="auto"/>
          </w:tcPr>
          <w:p w:rsidR="00F33647" w:rsidRDefault="003064DE" w:rsidP="00115A90">
            <w:r>
              <w:t>Вывоз на свалку</w:t>
            </w:r>
          </w:p>
        </w:tc>
      </w:tr>
      <w:tr w:rsidR="00CE020C" w:rsidTr="00CE020C">
        <w:tc>
          <w:tcPr>
            <w:tcW w:w="529" w:type="dxa"/>
            <w:shd w:val="clear" w:color="auto" w:fill="auto"/>
          </w:tcPr>
          <w:p w:rsidR="00F33647" w:rsidRDefault="003064DE" w:rsidP="00115A90">
            <w:r>
              <w:t>4</w:t>
            </w:r>
          </w:p>
        </w:tc>
        <w:tc>
          <w:tcPr>
            <w:tcW w:w="2350" w:type="dxa"/>
            <w:shd w:val="clear" w:color="auto" w:fill="auto"/>
          </w:tcPr>
          <w:p w:rsidR="00F33647" w:rsidRDefault="003064DE" w:rsidP="00115A90">
            <w:r>
              <w:t>Отходы (мусор) от уборки территории и помещений объектов оптово-розничной торговли промышленными товарами</w:t>
            </w:r>
          </w:p>
        </w:tc>
        <w:tc>
          <w:tcPr>
            <w:tcW w:w="1843" w:type="dxa"/>
            <w:shd w:val="clear" w:color="auto" w:fill="auto"/>
          </w:tcPr>
          <w:p w:rsidR="00F33647" w:rsidRDefault="003064DE" w:rsidP="00115A90">
            <w:r>
              <w:t>9120120001005</w:t>
            </w:r>
          </w:p>
        </w:tc>
        <w:tc>
          <w:tcPr>
            <w:tcW w:w="1233" w:type="dxa"/>
            <w:shd w:val="clear" w:color="auto" w:fill="auto"/>
          </w:tcPr>
          <w:p w:rsidR="00F33647" w:rsidRDefault="003064DE" w:rsidP="00115A90">
            <w:r>
              <w:t>5</w:t>
            </w:r>
          </w:p>
        </w:tc>
        <w:tc>
          <w:tcPr>
            <w:tcW w:w="1616" w:type="dxa"/>
            <w:shd w:val="clear" w:color="auto" w:fill="auto"/>
          </w:tcPr>
          <w:p w:rsidR="00F33647" w:rsidRDefault="003064DE" w:rsidP="00115A90">
            <w:r>
              <w:t>20,00</w:t>
            </w:r>
          </w:p>
        </w:tc>
        <w:tc>
          <w:tcPr>
            <w:tcW w:w="2000" w:type="dxa"/>
            <w:shd w:val="clear" w:color="auto" w:fill="auto"/>
          </w:tcPr>
          <w:p w:rsidR="00F33647" w:rsidRDefault="003064DE" w:rsidP="00115A90">
            <w:r>
              <w:t>Вывоз на свалку</w:t>
            </w:r>
          </w:p>
        </w:tc>
      </w:tr>
      <w:tr w:rsidR="00CE020C" w:rsidTr="00CE020C">
        <w:tc>
          <w:tcPr>
            <w:tcW w:w="529" w:type="dxa"/>
            <w:shd w:val="clear" w:color="auto" w:fill="auto"/>
          </w:tcPr>
          <w:p w:rsidR="003064DE" w:rsidRDefault="003064DE" w:rsidP="00115A90">
            <w:r>
              <w:t>5</w:t>
            </w:r>
          </w:p>
        </w:tc>
        <w:tc>
          <w:tcPr>
            <w:tcW w:w="2350" w:type="dxa"/>
            <w:shd w:val="clear" w:color="auto" w:fill="auto"/>
          </w:tcPr>
          <w:p w:rsidR="003064DE" w:rsidRDefault="003064DE" w:rsidP="00115A90">
            <w:r>
              <w:t>Отходы (мусор) от уборки территории и помещений учебно-воспитательных учреждений</w:t>
            </w:r>
          </w:p>
        </w:tc>
        <w:tc>
          <w:tcPr>
            <w:tcW w:w="1843" w:type="dxa"/>
            <w:shd w:val="clear" w:color="auto" w:fill="auto"/>
          </w:tcPr>
          <w:p w:rsidR="003064DE" w:rsidRDefault="003064DE" w:rsidP="00115A90">
            <w:r>
              <w:t>9120130001005</w:t>
            </w:r>
          </w:p>
        </w:tc>
        <w:tc>
          <w:tcPr>
            <w:tcW w:w="1233" w:type="dxa"/>
            <w:shd w:val="clear" w:color="auto" w:fill="auto"/>
          </w:tcPr>
          <w:p w:rsidR="003064DE" w:rsidRDefault="003064DE" w:rsidP="00115A90">
            <w:r>
              <w:t>5</w:t>
            </w:r>
          </w:p>
        </w:tc>
        <w:tc>
          <w:tcPr>
            <w:tcW w:w="1616" w:type="dxa"/>
            <w:shd w:val="clear" w:color="auto" w:fill="auto"/>
          </w:tcPr>
          <w:p w:rsidR="003064DE" w:rsidRDefault="003064DE" w:rsidP="00115A90">
            <w:r>
              <w:t>2,40</w:t>
            </w:r>
          </w:p>
        </w:tc>
        <w:tc>
          <w:tcPr>
            <w:tcW w:w="2000" w:type="dxa"/>
            <w:shd w:val="clear" w:color="auto" w:fill="auto"/>
          </w:tcPr>
          <w:p w:rsidR="003064DE" w:rsidRDefault="003064DE" w:rsidP="00115A90">
            <w:r>
              <w:t>Вывоз на свалку</w:t>
            </w:r>
          </w:p>
        </w:tc>
      </w:tr>
      <w:tr w:rsidR="00CE020C" w:rsidTr="00CE020C">
        <w:tc>
          <w:tcPr>
            <w:tcW w:w="529" w:type="dxa"/>
            <w:shd w:val="clear" w:color="auto" w:fill="auto"/>
          </w:tcPr>
          <w:p w:rsidR="003064DE" w:rsidRDefault="003064DE" w:rsidP="00115A90">
            <w:r>
              <w:t>6</w:t>
            </w:r>
          </w:p>
        </w:tc>
        <w:tc>
          <w:tcPr>
            <w:tcW w:w="2350" w:type="dxa"/>
            <w:shd w:val="clear" w:color="auto" w:fill="auto"/>
          </w:tcPr>
          <w:p w:rsidR="003064DE" w:rsidRDefault="003064DE" w:rsidP="00115A90">
            <w:r>
              <w:t>Полиэтиленовая тара поврежденная</w:t>
            </w:r>
          </w:p>
        </w:tc>
        <w:tc>
          <w:tcPr>
            <w:tcW w:w="1843" w:type="dxa"/>
            <w:shd w:val="clear" w:color="auto" w:fill="auto"/>
          </w:tcPr>
          <w:p w:rsidR="003064DE" w:rsidRDefault="003064DE" w:rsidP="00115A90">
            <w:r>
              <w:t>5710290313995</w:t>
            </w:r>
          </w:p>
        </w:tc>
        <w:tc>
          <w:tcPr>
            <w:tcW w:w="1233" w:type="dxa"/>
            <w:shd w:val="clear" w:color="auto" w:fill="auto"/>
          </w:tcPr>
          <w:p w:rsidR="003064DE" w:rsidRDefault="003064DE" w:rsidP="00115A90">
            <w:r>
              <w:t>5</w:t>
            </w:r>
          </w:p>
        </w:tc>
        <w:tc>
          <w:tcPr>
            <w:tcW w:w="1616" w:type="dxa"/>
            <w:shd w:val="clear" w:color="auto" w:fill="auto"/>
          </w:tcPr>
          <w:p w:rsidR="003064DE" w:rsidRDefault="003064DE" w:rsidP="00115A90">
            <w:r>
              <w:t>0,250*</w:t>
            </w:r>
          </w:p>
        </w:tc>
        <w:tc>
          <w:tcPr>
            <w:tcW w:w="2000" w:type="dxa"/>
            <w:shd w:val="clear" w:color="auto" w:fill="auto"/>
          </w:tcPr>
          <w:p w:rsidR="003064DE" w:rsidRDefault="003064DE" w:rsidP="00115A90">
            <w:r>
              <w:t>Ежегодная передача отходов предприятиям, имеющим соответствующий вид лицензии</w:t>
            </w:r>
          </w:p>
        </w:tc>
      </w:tr>
      <w:tr w:rsidR="00CE020C" w:rsidTr="00CE020C">
        <w:tc>
          <w:tcPr>
            <w:tcW w:w="529" w:type="dxa"/>
            <w:shd w:val="clear" w:color="auto" w:fill="auto"/>
          </w:tcPr>
          <w:p w:rsidR="00C34A66" w:rsidRDefault="00C34A66" w:rsidP="00115A90">
            <w:r>
              <w:t>7</w:t>
            </w:r>
          </w:p>
        </w:tc>
        <w:tc>
          <w:tcPr>
            <w:tcW w:w="2350" w:type="dxa"/>
            <w:shd w:val="clear" w:color="auto" w:fill="auto"/>
          </w:tcPr>
          <w:p w:rsidR="00C34A66" w:rsidRDefault="00C34A66" w:rsidP="00115A90">
            <w:r>
              <w:t>Отходы полиэтилена в виде пленки</w:t>
            </w:r>
          </w:p>
        </w:tc>
        <w:tc>
          <w:tcPr>
            <w:tcW w:w="1843" w:type="dxa"/>
            <w:shd w:val="clear" w:color="auto" w:fill="auto"/>
          </w:tcPr>
          <w:p w:rsidR="00C34A66" w:rsidRDefault="00C34A66" w:rsidP="00115A90">
            <w:r>
              <w:t>5710290201995</w:t>
            </w:r>
          </w:p>
        </w:tc>
        <w:tc>
          <w:tcPr>
            <w:tcW w:w="1233" w:type="dxa"/>
            <w:shd w:val="clear" w:color="auto" w:fill="auto"/>
          </w:tcPr>
          <w:p w:rsidR="00C34A66" w:rsidRDefault="00C34A66" w:rsidP="00115A90">
            <w:r>
              <w:t>5</w:t>
            </w:r>
          </w:p>
        </w:tc>
        <w:tc>
          <w:tcPr>
            <w:tcW w:w="1616" w:type="dxa"/>
            <w:shd w:val="clear" w:color="auto" w:fill="auto"/>
          </w:tcPr>
          <w:p w:rsidR="00C34A66" w:rsidRDefault="00C34A66" w:rsidP="00115A90">
            <w:r>
              <w:t>0,250*</w:t>
            </w:r>
          </w:p>
        </w:tc>
        <w:tc>
          <w:tcPr>
            <w:tcW w:w="2000" w:type="dxa"/>
            <w:shd w:val="clear" w:color="auto" w:fill="auto"/>
          </w:tcPr>
          <w:p w:rsidR="00C34A66" w:rsidRDefault="00C34A66" w:rsidP="004A3EEA">
            <w:r>
              <w:t xml:space="preserve">Ежегодная передача отходов предприятиям, </w:t>
            </w:r>
            <w:r>
              <w:lastRenderedPageBreak/>
              <w:t>имеющим соответствующий вид лицензии</w:t>
            </w:r>
          </w:p>
        </w:tc>
      </w:tr>
      <w:tr w:rsidR="00CE020C" w:rsidTr="00CE020C">
        <w:tc>
          <w:tcPr>
            <w:tcW w:w="529" w:type="dxa"/>
            <w:shd w:val="clear" w:color="auto" w:fill="auto"/>
          </w:tcPr>
          <w:p w:rsidR="00C34A66" w:rsidRDefault="00C34A66" w:rsidP="00115A90">
            <w:r>
              <w:t>8</w:t>
            </w:r>
          </w:p>
        </w:tc>
        <w:tc>
          <w:tcPr>
            <w:tcW w:w="2350" w:type="dxa"/>
            <w:shd w:val="clear" w:color="auto" w:fill="auto"/>
          </w:tcPr>
          <w:p w:rsidR="00C34A66" w:rsidRDefault="00C34A66" w:rsidP="00115A90">
            <w:r>
              <w:t>Стеклянный бой незагрязненный (исключая бой стекла  электронно-лучевых трубок и люминесцентных ламп)</w:t>
            </w:r>
          </w:p>
        </w:tc>
        <w:tc>
          <w:tcPr>
            <w:tcW w:w="1843" w:type="dxa"/>
            <w:shd w:val="clear" w:color="auto" w:fill="auto"/>
          </w:tcPr>
          <w:p w:rsidR="00C34A66" w:rsidRDefault="00C34A66" w:rsidP="00115A90">
            <w:r>
              <w:t>3140080201995</w:t>
            </w:r>
          </w:p>
        </w:tc>
        <w:tc>
          <w:tcPr>
            <w:tcW w:w="1233" w:type="dxa"/>
            <w:shd w:val="clear" w:color="auto" w:fill="auto"/>
          </w:tcPr>
          <w:p w:rsidR="00C34A66" w:rsidRDefault="00C34A66" w:rsidP="00115A90">
            <w:r>
              <w:t>5</w:t>
            </w:r>
          </w:p>
        </w:tc>
        <w:tc>
          <w:tcPr>
            <w:tcW w:w="1616" w:type="dxa"/>
            <w:shd w:val="clear" w:color="auto" w:fill="auto"/>
          </w:tcPr>
          <w:p w:rsidR="00C34A66" w:rsidRDefault="00C34A66" w:rsidP="00115A90">
            <w:r>
              <w:t>0,300*</w:t>
            </w:r>
          </w:p>
        </w:tc>
        <w:tc>
          <w:tcPr>
            <w:tcW w:w="2000" w:type="dxa"/>
            <w:shd w:val="clear" w:color="auto" w:fill="auto"/>
          </w:tcPr>
          <w:p w:rsidR="00C34A66" w:rsidRDefault="00C34A66" w:rsidP="004A3EEA">
            <w:r>
              <w:t>Ежегодная передача отходов предприятиям, имеющим соответствующий вид лицензии</w:t>
            </w:r>
          </w:p>
        </w:tc>
      </w:tr>
      <w:tr w:rsidR="00CE020C" w:rsidTr="00CE020C">
        <w:tc>
          <w:tcPr>
            <w:tcW w:w="529" w:type="dxa"/>
            <w:shd w:val="clear" w:color="auto" w:fill="auto"/>
          </w:tcPr>
          <w:p w:rsidR="00C34A66" w:rsidRDefault="00C34A66" w:rsidP="00115A90">
            <w:r>
              <w:t>9</w:t>
            </w:r>
          </w:p>
        </w:tc>
        <w:tc>
          <w:tcPr>
            <w:tcW w:w="2350" w:type="dxa"/>
            <w:shd w:val="clear" w:color="auto" w:fill="auto"/>
          </w:tcPr>
          <w:p w:rsidR="00C34A66" w:rsidRDefault="00C34A66" w:rsidP="00115A90">
            <w:r>
              <w:t>Лом черных металлов несортированный</w:t>
            </w:r>
          </w:p>
        </w:tc>
        <w:tc>
          <w:tcPr>
            <w:tcW w:w="1843" w:type="dxa"/>
            <w:shd w:val="clear" w:color="auto" w:fill="auto"/>
          </w:tcPr>
          <w:p w:rsidR="00C34A66" w:rsidRDefault="00C34A66" w:rsidP="00115A90">
            <w:r>
              <w:t>3513010001995</w:t>
            </w:r>
          </w:p>
        </w:tc>
        <w:tc>
          <w:tcPr>
            <w:tcW w:w="1233" w:type="dxa"/>
            <w:shd w:val="clear" w:color="auto" w:fill="auto"/>
          </w:tcPr>
          <w:p w:rsidR="00C34A66" w:rsidRDefault="00C34A66" w:rsidP="00115A90">
            <w:r>
              <w:t>5</w:t>
            </w:r>
          </w:p>
        </w:tc>
        <w:tc>
          <w:tcPr>
            <w:tcW w:w="1616" w:type="dxa"/>
            <w:shd w:val="clear" w:color="auto" w:fill="auto"/>
          </w:tcPr>
          <w:p w:rsidR="00C34A66" w:rsidRDefault="00C34A66" w:rsidP="00115A90">
            <w:r>
              <w:t>1,000*</w:t>
            </w:r>
          </w:p>
        </w:tc>
        <w:tc>
          <w:tcPr>
            <w:tcW w:w="2000" w:type="dxa"/>
            <w:shd w:val="clear" w:color="auto" w:fill="auto"/>
          </w:tcPr>
          <w:p w:rsidR="00C34A66" w:rsidRDefault="00C34A66" w:rsidP="004A3EEA">
            <w:r>
              <w:t>Ежегодная передача отходов предприятиям, имеющим соответствующий вид лицензии</w:t>
            </w:r>
          </w:p>
        </w:tc>
      </w:tr>
      <w:tr w:rsidR="00CE020C" w:rsidTr="00CE020C">
        <w:tc>
          <w:tcPr>
            <w:tcW w:w="529" w:type="dxa"/>
            <w:shd w:val="clear" w:color="auto" w:fill="auto"/>
          </w:tcPr>
          <w:p w:rsidR="00C34A66" w:rsidRDefault="00C34A66" w:rsidP="00115A90">
            <w:r>
              <w:t>10</w:t>
            </w:r>
          </w:p>
        </w:tc>
        <w:tc>
          <w:tcPr>
            <w:tcW w:w="2350" w:type="dxa"/>
            <w:shd w:val="clear" w:color="auto" w:fill="auto"/>
          </w:tcPr>
          <w:p w:rsidR="00C34A66" w:rsidRDefault="00C34A66" w:rsidP="00115A90">
            <w:r>
              <w:t>Тара и упаковка из алюминия незагрязненная, потерявшая потребительские свойства и брак</w:t>
            </w:r>
          </w:p>
        </w:tc>
        <w:tc>
          <w:tcPr>
            <w:tcW w:w="1843" w:type="dxa"/>
            <w:shd w:val="clear" w:color="auto" w:fill="auto"/>
          </w:tcPr>
          <w:p w:rsidR="00C34A66" w:rsidRDefault="00C34A66" w:rsidP="00115A90">
            <w:r>
              <w:t>3531010313995</w:t>
            </w:r>
          </w:p>
        </w:tc>
        <w:tc>
          <w:tcPr>
            <w:tcW w:w="1233" w:type="dxa"/>
            <w:shd w:val="clear" w:color="auto" w:fill="auto"/>
          </w:tcPr>
          <w:p w:rsidR="00C34A66" w:rsidRDefault="00C34A66" w:rsidP="00115A90">
            <w:r>
              <w:t>5</w:t>
            </w:r>
          </w:p>
        </w:tc>
        <w:tc>
          <w:tcPr>
            <w:tcW w:w="1616" w:type="dxa"/>
            <w:shd w:val="clear" w:color="auto" w:fill="auto"/>
          </w:tcPr>
          <w:p w:rsidR="00C34A66" w:rsidRDefault="00C34A66" w:rsidP="00115A90">
            <w:r>
              <w:t>0,100*</w:t>
            </w:r>
          </w:p>
        </w:tc>
        <w:tc>
          <w:tcPr>
            <w:tcW w:w="2000" w:type="dxa"/>
            <w:shd w:val="clear" w:color="auto" w:fill="auto"/>
          </w:tcPr>
          <w:p w:rsidR="00C34A66" w:rsidRDefault="00C34A66" w:rsidP="004A3EEA">
            <w:r>
              <w:t>Ежегодная передача отходов предприятиям, имеющим соответствующий вид лицензии</w:t>
            </w:r>
          </w:p>
        </w:tc>
      </w:tr>
      <w:tr w:rsidR="00CE020C" w:rsidTr="00CE020C">
        <w:tc>
          <w:tcPr>
            <w:tcW w:w="529" w:type="dxa"/>
            <w:shd w:val="clear" w:color="auto" w:fill="auto"/>
          </w:tcPr>
          <w:p w:rsidR="00C34A66" w:rsidRDefault="00C34A66" w:rsidP="00115A90">
            <w:r>
              <w:t>11</w:t>
            </w:r>
          </w:p>
        </w:tc>
        <w:tc>
          <w:tcPr>
            <w:tcW w:w="2350" w:type="dxa"/>
            <w:shd w:val="clear" w:color="auto" w:fill="auto"/>
          </w:tcPr>
          <w:p w:rsidR="00C34A66" w:rsidRDefault="00C34A66" w:rsidP="00115A90">
            <w:r>
              <w:t>Отходы упаковочного картона незагрязненные</w:t>
            </w:r>
          </w:p>
        </w:tc>
        <w:tc>
          <w:tcPr>
            <w:tcW w:w="1843" w:type="dxa"/>
            <w:shd w:val="clear" w:color="auto" w:fill="auto"/>
          </w:tcPr>
          <w:p w:rsidR="00C34A66" w:rsidRDefault="00C34A66" w:rsidP="00115A90">
            <w:r>
              <w:t>1871020201005</w:t>
            </w:r>
          </w:p>
        </w:tc>
        <w:tc>
          <w:tcPr>
            <w:tcW w:w="1233" w:type="dxa"/>
            <w:shd w:val="clear" w:color="auto" w:fill="auto"/>
          </w:tcPr>
          <w:p w:rsidR="00C34A66" w:rsidRDefault="00C34A66" w:rsidP="00115A90">
            <w:r>
              <w:t>5</w:t>
            </w:r>
          </w:p>
        </w:tc>
        <w:tc>
          <w:tcPr>
            <w:tcW w:w="1616" w:type="dxa"/>
            <w:shd w:val="clear" w:color="auto" w:fill="auto"/>
          </w:tcPr>
          <w:p w:rsidR="00C34A66" w:rsidRDefault="00C34A66" w:rsidP="00115A90">
            <w:r>
              <w:t>0,250*</w:t>
            </w:r>
          </w:p>
        </w:tc>
        <w:tc>
          <w:tcPr>
            <w:tcW w:w="2000" w:type="dxa"/>
            <w:shd w:val="clear" w:color="auto" w:fill="auto"/>
          </w:tcPr>
          <w:p w:rsidR="00C34A66" w:rsidRDefault="00C34A66" w:rsidP="004A3EEA">
            <w:r>
              <w:t>Ежегодная передача отходов предприятиям, имеющим соответствующий вид лицензии</w:t>
            </w:r>
          </w:p>
        </w:tc>
      </w:tr>
      <w:tr w:rsidR="00CE020C" w:rsidTr="00CE020C">
        <w:tc>
          <w:tcPr>
            <w:tcW w:w="529" w:type="dxa"/>
            <w:shd w:val="clear" w:color="auto" w:fill="auto"/>
          </w:tcPr>
          <w:p w:rsidR="00C34A66" w:rsidRDefault="00C34A66" w:rsidP="00115A90"/>
        </w:tc>
        <w:tc>
          <w:tcPr>
            <w:tcW w:w="2350" w:type="dxa"/>
            <w:shd w:val="clear" w:color="auto" w:fill="auto"/>
          </w:tcPr>
          <w:p w:rsidR="00C34A66" w:rsidRDefault="00C34A66" w:rsidP="00115A90">
            <w:r>
              <w:t>Всего отходов, вывозимых на свалку</w:t>
            </w:r>
          </w:p>
        </w:tc>
        <w:tc>
          <w:tcPr>
            <w:tcW w:w="1843" w:type="dxa"/>
            <w:shd w:val="clear" w:color="auto" w:fill="auto"/>
          </w:tcPr>
          <w:p w:rsidR="00C34A66" w:rsidRDefault="00C34A66" w:rsidP="00115A90"/>
        </w:tc>
        <w:tc>
          <w:tcPr>
            <w:tcW w:w="1233" w:type="dxa"/>
            <w:shd w:val="clear" w:color="auto" w:fill="auto"/>
          </w:tcPr>
          <w:p w:rsidR="00C34A66" w:rsidRDefault="00C34A66" w:rsidP="00115A90"/>
        </w:tc>
        <w:tc>
          <w:tcPr>
            <w:tcW w:w="1616" w:type="dxa"/>
            <w:shd w:val="clear" w:color="auto" w:fill="auto"/>
          </w:tcPr>
          <w:p w:rsidR="00C34A66" w:rsidRDefault="00C34A66" w:rsidP="00115A90">
            <w:r>
              <w:t>138,35</w:t>
            </w:r>
          </w:p>
        </w:tc>
        <w:tc>
          <w:tcPr>
            <w:tcW w:w="2000" w:type="dxa"/>
            <w:shd w:val="clear" w:color="auto" w:fill="auto"/>
          </w:tcPr>
          <w:p w:rsidR="00C34A66" w:rsidRDefault="00C34A66" w:rsidP="004A3EEA"/>
        </w:tc>
      </w:tr>
    </w:tbl>
    <w:p w:rsidR="00F33647" w:rsidRDefault="00F33647" w:rsidP="00115A90"/>
    <w:p w:rsidR="00C34A66" w:rsidRDefault="00C34A66" w:rsidP="00115A90">
      <w:r>
        <w:t xml:space="preserve">Для вывоза отходов следует утвердить схему очистки территории </w:t>
      </w:r>
      <w:r w:rsidR="004D73CA">
        <w:t xml:space="preserve"> Арбатского сельсовета.</w:t>
      </w:r>
    </w:p>
    <w:p w:rsidR="004D73CA" w:rsidRDefault="004D73CA" w:rsidP="00115A90"/>
    <w:p w:rsidR="004D73CA" w:rsidRDefault="004D73CA" w:rsidP="00115A90">
      <w:r>
        <w:t xml:space="preserve">Для определения числа устанавливаемых контейнеров следует исходить из численности населения, норм накопления отходов и сроков их хранения. Для сельского поселения периодичность вывоза отходов должна быть согласована с территориальными органами </w:t>
      </w:r>
      <w:proofErr w:type="spellStart"/>
      <w:r>
        <w:t>Роспотребнадзора</w:t>
      </w:r>
      <w:proofErr w:type="spellEnd"/>
      <w:r>
        <w:t>.</w:t>
      </w:r>
    </w:p>
    <w:p w:rsidR="004D73CA" w:rsidRDefault="004D73CA" w:rsidP="00115A90"/>
    <w:p w:rsidR="004D73CA" w:rsidRDefault="004D73CA" w:rsidP="00115A90">
      <w:r>
        <w:t xml:space="preserve">Планируемое количество отходов, вывозимое с территории </w:t>
      </w:r>
      <w:proofErr w:type="spellStart"/>
      <w:r>
        <w:t>Арбатс</w:t>
      </w:r>
      <w:proofErr w:type="spellEnd"/>
      <w:r>
        <w:t xml:space="preserve"> кого сельсовета составит 138,35 тонн в год, исходя из численности населения ( с учетом предприятий социально-культурного назначения, организаций и учреждений). Периодичность вывоза отходов зависит от количества образующихся отходов и количеством установленных контейнеров. С учетом плотности отходов вместимость контейнера составляет </w:t>
      </w:r>
      <w:smartTag w:uri="urn:schemas-microsoft-com:office:smarttags" w:element="metricconverter">
        <w:smartTagPr>
          <w:attr w:name="ProductID" w:val="150 кг"/>
        </w:smartTagPr>
        <w:r>
          <w:t>150 кг</w:t>
        </w:r>
      </w:smartTag>
      <w:r>
        <w:t>.</w:t>
      </w:r>
    </w:p>
    <w:p w:rsidR="004D73CA" w:rsidRDefault="004D73CA" w:rsidP="00115A90"/>
    <w:p w:rsidR="004D73CA" w:rsidRDefault="004D73CA" w:rsidP="00115A90">
      <w:r>
        <w:t>Осуществлять селективный сбор пищевых отходов в поселении нецелесообразно, т.к. нет предприятий по раздельной переработки ТБО.</w:t>
      </w:r>
    </w:p>
    <w:p w:rsidR="004D73CA" w:rsidRDefault="004D73CA" w:rsidP="00115A90"/>
    <w:p w:rsidR="004D73CA" w:rsidRDefault="004D73CA" w:rsidP="00115A90">
      <w:r>
        <w:lastRenderedPageBreak/>
        <w:t xml:space="preserve">     При </w:t>
      </w:r>
      <w:proofErr w:type="spellStart"/>
      <w:r>
        <w:t>переодичности</w:t>
      </w:r>
      <w:proofErr w:type="spellEnd"/>
      <w:r>
        <w:t xml:space="preserve"> вывоза 1 раз в 5 дней не будет наблюдаться переполнение контейнеров, а для транспортировки отходов (ТБО) потребуется 1 машина.</w:t>
      </w:r>
    </w:p>
    <w:p w:rsidR="004D73CA" w:rsidRDefault="004D73CA" w:rsidP="00115A90"/>
    <w:p w:rsidR="004D73CA" w:rsidRDefault="004D73CA" w:rsidP="00115A90">
      <w:r>
        <w:t>В настоящее время в Администрации Арбатского сельсовета отсутствует парк специализированной техники для уборки поселения, а также для сбора и транспортировки ТБО.</w:t>
      </w:r>
    </w:p>
    <w:p w:rsidR="00F251AF" w:rsidRDefault="00F251AF" w:rsidP="00115A90">
      <w:r>
        <w:t>До приобретения специализированных автотранспортных средств для  содержания  территории Арбатского сельсовета в чистоте  и транспортировка отходов будет осуществляться силами предприятия имеющего лицензию, по договору.</w:t>
      </w:r>
    </w:p>
    <w:p w:rsidR="00F251AF" w:rsidRDefault="00F251AF" w:rsidP="00115A90"/>
    <w:p w:rsidR="00F251AF" w:rsidRDefault="00F251AF" w:rsidP="00115A90">
      <w:r>
        <w:t>Сбор и транспортировка отходов должна осуществляться на основании лицензии на деятельность по сбору, использованию, обезвреживанию, транспортировке, размещению опасных отходов.</w:t>
      </w:r>
    </w:p>
    <w:p w:rsidR="00F251AF" w:rsidRDefault="00F251AF" w:rsidP="00115A90"/>
    <w:p w:rsidR="00F251AF" w:rsidRPr="004A3EEA" w:rsidRDefault="00F251AF" w:rsidP="00F251AF">
      <w:pPr>
        <w:numPr>
          <w:ilvl w:val="0"/>
          <w:numId w:val="5"/>
        </w:numPr>
        <w:rPr>
          <w:b/>
        </w:rPr>
      </w:pPr>
      <w:r w:rsidRPr="004A3EEA">
        <w:rPr>
          <w:b/>
        </w:rPr>
        <w:t>Финансирование мероприятий по санитарной очистке</w:t>
      </w:r>
    </w:p>
    <w:p w:rsidR="00F251AF" w:rsidRDefault="00F251AF" w:rsidP="00F251AF"/>
    <w:p w:rsidR="00F251AF" w:rsidRDefault="00F251AF" w:rsidP="00F251AF">
      <w:r>
        <w:t xml:space="preserve">      Ежегодно в бюджете Арбатского сельсовета предусмотрено финансирование средств на благоустройство.</w:t>
      </w:r>
    </w:p>
    <w:p w:rsidR="00F251AF" w:rsidRDefault="00F251AF" w:rsidP="00F251AF"/>
    <w:p w:rsidR="00F251AF" w:rsidRDefault="00F251AF" w:rsidP="00F251AF">
      <w:r>
        <w:t>Список используемой литературы</w:t>
      </w:r>
    </w:p>
    <w:p w:rsidR="00705D4A" w:rsidRDefault="00705D4A" w:rsidP="00F251AF"/>
    <w:p w:rsidR="00705D4A" w:rsidRDefault="00705D4A" w:rsidP="00705D4A">
      <w:pPr>
        <w:numPr>
          <w:ilvl w:val="0"/>
          <w:numId w:val="7"/>
        </w:numPr>
      </w:pPr>
      <w:r>
        <w:t>Федеральный закон  « О санитарно-эпидемиологическом благополучии населения» от 30.03.1999 № 52-ФЗ</w:t>
      </w:r>
    </w:p>
    <w:p w:rsidR="00705D4A" w:rsidRDefault="00705D4A" w:rsidP="00705D4A">
      <w:pPr>
        <w:numPr>
          <w:ilvl w:val="0"/>
          <w:numId w:val="7"/>
        </w:numPr>
      </w:pPr>
      <w:r>
        <w:t>Федеральный закон « Об охране производства и потребления» от 24.06.1998 № 89-ФЗ</w:t>
      </w:r>
    </w:p>
    <w:p w:rsidR="00705D4A" w:rsidRDefault="00705D4A" w:rsidP="00705D4A">
      <w:pPr>
        <w:numPr>
          <w:ilvl w:val="0"/>
          <w:numId w:val="7"/>
        </w:numPr>
      </w:pPr>
      <w:r>
        <w:t>Федеральный закон  « Об охране окружающей среды» от 10.01.2002 № 7-ФЗ</w:t>
      </w:r>
    </w:p>
    <w:p w:rsidR="00705D4A" w:rsidRDefault="00705D4A" w:rsidP="00705D4A">
      <w:pPr>
        <w:numPr>
          <w:ilvl w:val="0"/>
          <w:numId w:val="7"/>
        </w:numPr>
      </w:pPr>
      <w:r>
        <w:t xml:space="preserve"> Федеральный закон « О лицензировании отдельных видов деятельности» от 08.08.2001г. № 128-ФЗ</w:t>
      </w:r>
    </w:p>
    <w:p w:rsidR="00705D4A" w:rsidRDefault="00705D4A" w:rsidP="00705D4A">
      <w:pPr>
        <w:numPr>
          <w:ilvl w:val="0"/>
          <w:numId w:val="7"/>
        </w:numPr>
      </w:pPr>
      <w:r>
        <w:t>СНиП 2.07.01-89* « Градостроительство. Планировка и застройка городских и сельских поселений».</w:t>
      </w:r>
    </w:p>
    <w:p w:rsidR="00705D4A" w:rsidRDefault="00705D4A" w:rsidP="00705D4A">
      <w:pPr>
        <w:numPr>
          <w:ilvl w:val="0"/>
          <w:numId w:val="7"/>
        </w:numPr>
      </w:pPr>
      <w:r>
        <w:t>СанПиН 42-128-4690-88 « Санитарные правила содержания территорий населенных мест».</w:t>
      </w:r>
    </w:p>
    <w:p w:rsidR="00705D4A" w:rsidRDefault="00705D4A" w:rsidP="00705D4A">
      <w:pPr>
        <w:numPr>
          <w:ilvl w:val="0"/>
          <w:numId w:val="7"/>
        </w:numPr>
      </w:pPr>
      <w:proofErr w:type="spellStart"/>
      <w:r>
        <w:t>СаПиН</w:t>
      </w:r>
      <w:proofErr w:type="spellEnd"/>
      <w:r>
        <w:t xml:space="preserve"> 2.1.7.1322-03 « Гигиенические требования к размещению и обезвреживанию отходов производства и потребления».</w:t>
      </w:r>
    </w:p>
    <w:p w:rsidR="00282110" w:rsidRDefault="00282110" w:rsidP="00705D4A">
      <w:pPr>
        <w:numPr>
          <w:ilvl w:val="0"/>
          <w:numId w:val="7"/>
        </w:numPr>
      </w:pPr>
      <w:r>
        <w:t>Методические рекомендации о порядке разработки генеральных схем очистки территорий населенных пунктов Российской федерации, утвержденные постановлением Госстроя России от 21.08.2003г. № 152</w:t>
      </w:r>
    </w:p>
    <w:p w:rsidR="00282110" w:rsidRDefault="00282110" w:rsidP="00705D4A">
      <w:pPr>
        <w:numPr>
          <w:ilvl w:val="0"/>
          <w:numId w:val="7"/>
        </w:numPr>
      </w:pPr>
      <w:r>
        <w:t xml:space="preserve">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w:t>
      </w:r>
      <w:proofErr w:type="spellStart"/>
      <w:r>
        <w:t>Минэкономике</w:t>
      </w:r>
      <w:proofErr w:type="spellEnd"/>
      <w:r>
        <w:t xml:space="preserve"> и Минприроды России,1996г.</w:t>
      </w:r>
    </w:p>
    <w:p w:rsidR="00282110" w:rsidRDefault="00282110" w:rsidP="00705D4A">
      <w:pPr>
        <w:numPr>
          <w:ilvl w:val="0"/>
          <w:numId w:val="7"/>
        </w:numPr>
      </w:pPr>
      <w:proofErr w:type="spellStart"/>
      <w:r>
        <w:t>ФЫедеральный</w:t>
      </w:r>
      <w:proofErr w:type="spellEnd"/>
      <w:r>
        <w:t xml:space="preserve"> классификационный каталог отходов (утв.приказом МПР РФ от 2.12.2002г. № 7860 ( с изменениями от 30 июля 2003г.)</w:t>
      </w:r>
    </w:p>
    <w:p w:rsidR="00282110" w:rsidRDefault="00282110" w:rsidP="00705D4A">
      <w:pPr>
        <w:numPr>
          <w:ilvl w:val="0"/>
          <w:numId w:val="7"/>
        </w:numPr>
      </w:pPr>
      <w:r>
        <w:t>СанПиН 2.21/2.1.1.1200-03 « Санитарно-защитные зоны и санитарная классификация предприятий, сооружений и иных объектов» М., 2003г.</w:t>
      </w:r>
    </w:p>
    <w:p w:rsidR="00282110" w:rsidRDefault="00282110" w:rsidP="00705D4A">
      <w:pPr>
        <w:numPr>
          <w:ilvl w:val="0"/>
          <w:numId w:val="7"/>
        </w:numPr>
      </w:pPr>
      <w:r>
        <w:t>СНиП 2.01.01-99* « Строительная климатология», М., 2000г.</w:t>
      </w:r>
    </w:p>
    <w:sectPr w:rsidR="00282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4E"/>
    <w:multiLevelType w:val="multilevel"/>
    <w:tmpl w:val="B6DA626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141A9"/>
    <w:multiLevelType w:val="multilevel"/>
    <w:tmpl w:val="5C72D610"/>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920922"/>
    <w:multiLevelType w:val="multilevel"/>
    <w:tmpl w:val="00D66B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C42115"/>
    <w:multiLevelType w:val="hybridMultilevel"/>
    <w:tmpl w:val="28B62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6C3058"/>
    <w:multiLevelType w:val="hybridMultilevel"/>
    <w:tmpl w:val="4688440A"/>
    <w:lvl w:ilvl="0" w:tplc="8B5A87A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5D8E5F02"/>
    <w:multiLevelType w:val="multilevel"/>
    <w:tmpl w:val="51A2373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9CD0BCE"/>
    <w:multiLevelType w:val="hybridMultilevel"/>
    <w:tmpl w:val="87D6A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EBF"/>
    <w:rsid w:val="000130B8"/>
    <w:rsid w:val="00035728"/>
    <w:rsid w:val="00040C42"/>
    <w:rsid w:val="000534C7"/>
    <w:rsid w:val="00056AF6"/>
    <w:rsid w:val="00057226"/>
    <w:rsid w:val="00087ACE"/>
    <w:rsid w:val="000921F2"/>
    <w:rsid w:val="0009497A"/>
    <w:rsid w:val="00096006"/>
    <w:rsid w:val="000A10A2"/>
    <w:rsid w:val="000A2A70"/>
    <w:rsid w:val="000A435C"/>
    <w:rsid w:val="000A62A5"/>
    <w:rsid w:val="000B65F8"/>
    <w:rsid w:val="000C30BF"/>
    <w:rsid w:val="000C5411"/>
    <w:rsid w:val="000D0914"/>
    <w:rsid w:val="000F5E7E"/>
    <w:rsid w:val="00101742"/>
    <w:rsid w:val="001111C3"/>
    <w:rsid w:val="001142BB"/>
    <w:rsid w:val="00115639"/>
    <w:rsid w:val="00115A90"/>
    <w:rsid w:val="001335E1"/>
    <w:rsid w:val="00140B02"/>
    <w:rsid w:val="0014225D"/>
    <w:rsid w:val="00162135"/>
    <w:rsid w:val="00167A34"/>
    <w:rsid w:val="001711D5"/>
    <w:rsid w:val="00173EB9"/>
    <w:rsid w:val="0017670F"/>
    <w:rsid w:val="001C2E8D"/>
    <w:rsid w:val="001C74EC"/>
    <w:rsid w:val="001D2BC2"/>
    <w:rsid w:val="001E1FEA"/>
    <w:rsid w:val="001F34DD"/>
    <w:rsid w:val="0020178C"/>
    <w:rsid w:val="002060E7"/>
    <w:rsid w:val="00217BF6"/>
    <w:rsid w:val="00241722"/>
    <w:rsid w:val="00244366"/>
    <w:rsid w:val="00250052"/>
    <w:rsid w:val="00257B0F"/>
    <w:rsid w:val="00263174"/>
    <w:rsid w:val="002734CF"/>
    <w:rsid w:val="00282110"/>
    <w:rsid w:val="00282E1D"/>
    <w:rsid w:val="00282FE7"/>
    <w:rsid w:val="002A64D9"/>
    <w:rsid w:val="002B3F63"/>
    <w:rsid w:val="002B6669"/>
    <w:rsid w:val="002C3948"/>
    <w:rsid w:val="002C4CB5"/>
    <w:rsid w:val="002D0020"/>
    <w:rsid w:val="002D3650"/>
    <w:rsid w:val="002E0326"/>
    <w:rsid w:val="003040CC"/>
    <w:rsid w:val="003064DE"/>
    <w:rsid w:val="00344D7F"/>
    <w:rsid w:val="00350343"/>
    <w:rsid w:val="00356CCE"/>
    <w:rsid w:val="00366EBE"/>
    <w:rsid w:val="00374A9F"/>
    <w:rsid w:val="0038402F"/>
    <w:rsid w:val="0039013A"/>
    <w:rsid w:val="003A1E4B"/>
    <w:rsid w:val="003A3A9B"/>
    <w:rsid w:val="003A7600"/>
    <w:rsid w:val="003B1714"/>
    <w:rsid w:val="003B6B49"/>
    <w:rsid w:val="003C2446"/>
    <w:rsid w:val="003C670E"/>
    <w:rsid w:val="003D302D"/>
    <w:rsid w:val="003D66DB"/>
    <w:rsid w:val="003F3735"/>
    <w:rsid w:val="004042F9"/>
    <w:rsid w:val="004061E1"/>
    <w:rsid w:val="00422035"/>
    <w:rsid w:val="00443035"/>
    <w:rsid w:val="00455992"/>
    <w:rsid w:val="00487F08"/>
    <w:rsid w:val="00492678"/>
    <w:rsid w:val="004A3EEA"/>
    <w:rsid w:val="004C4B52"/>
    <w:rsid w:val="004D45AC"/>
    <w:rsid w:val="004D73CA"/>
    <w:rsid w:val="004E5023"/>
    <w:rsid w:val="004F0D98"/>
    <w:rsid w:val="004F794C"/>
    <w:rsid w:val="00501851"/>
    <w:rsid w:val="00506057"/>
    <w:rsid w:val="00531791"/>
    <w:rsid w:val="00535EE4"/>
    <w:rsid w:val="0054081E"/>
    <w:rsid w:val="005654AD"/>
    <w:rsid w:val="00576D2F"/>
    <w:rsid w:val="00581F82"/>
    <w:rsid w:val="005B4721"/>
    <w:rsid w:val="005B6CCB"/>
    <w:rsid w:val="005C06F8"/>
    <w:rsid w:val="005D5E10"/>
    <w:rsid w:val="00605221"/>
    <w:rsid w:val="006209DC"/>
    <w:rsid w:val="00630271"/>
    <w:rsid w:val="00655359"/>
    <w:rsid w:val="00656F17"/>
    <w:rsid w:val="0066141F"/>
    <w:rsid w:val="00662EF2"/>
    <w:rsid w:val="00673717"/>
    <w:rsid w:val="00685595"/>
    <w:rsid w:val="00690C06"/>
    <w:rsid w:val="006C5031"/>
    <w:rsid w:val="006C5E3F"/>
    <w:rsid w:val="006D17F8"/>
    <w:rsid w:val="006D3E54"/>
    <w:rsid w:val="006E4389"/>
    <w:rsid w:val="006F019D"/>
    <w:rsid w:val="006F16C0"/>
    <w:rsid w:val="00705D4A"/>
    <w:rsid w:val="00713BD3"/>
    <w:rsid w:val="00714930"/>
    <w:rsid w:val="0071764B"/>
    <w:rsid w:val="00730E8C"/>
    <w:rsid w:val="00751B9F"/>
    <w:rsid w:val="00753E2E"/>
    <w:rsid w:val="00755C72"/>
    <w:rsid w:val="00762B2A"/>
    <w:rsid w:val="007713F4"/>
    <w:rsid w:val="00780E68"/>
    <w:rsid w:val="00787CAC"/>
    <w:rsid w:val="007B7090"/>
    <w:rsid w:val="007C0184"/>
    <w:rsid w:val="007C5005"/>
    <w:rsid w:val="007D7867"/>
    <w:rsid w:val="007E6A97"/>
    <w:rsid w:val="007E6B7D"/>
    <w:rsid w:val="007F2990"/>
    <w:rsid w:val="008150C7"/>
    <w:rsid w:val="0082671B"/>
    <w:rsid w:val="00832C09"/>
    <w:rsid w:val="00843C1B"/>
    <w:rsid w:val="00861D19"/>
    <w:rsid w:val="00862311"/>
    <w:rsid w:val="0086709B"/>
    <w:rsid w:val="00876194"/>
    <w:rsid w:val="00880AF9"/>
    <w:rsid w:val="00882156"/>
    <w:rsid w:val="00895DBC"/>
    <w:rsid w:val="008E28CA"/>
    <w:rsid w:val="008E6495"/>
    <w:rsid w:val="008F2B33"/>
    <w:rsid w:val="008F4C64"/>
    <w:rsid w:val="009528DB"/>
    <w:rsid w:val="009541EB"/>
    <w:rsid w:val="00964A21"/>
    <w:rsid w:val="00967E43"/>
    <w:rsid w:val="00974A35"/>
    <w:rsid w:val="009775B6"/>
    <w:rsid w:val="00984F52"/>
    <w:rsid w:val="009A3BCE"/>
    <w:rsid w:val="009B797E"/>
    <w:rsid w:val="009E451B"/>
    <w:rsid w:val="009F6B14"/>
    <w:rsid w:val="00A00D5D"/>
    <w:rsid w:val="00A15D70"/>
    <w:rsid w:val="00A164CC"/>
    <w:rsid w:val="00A20DA6"/>
    <w:rsid w:val="00A405AC"/>
    <w:rsid w:val="00A41D0B"/>
    <w:rsid w:val="00A4510D"/>
    <w:rsid w:val="00A558A9"/>
    <w:rsid w:val="00A62900"/>
    <w:rsid w:val="00A82726"/>
    <w:rsid w:val="00A84023"/>
    <w:rsid w:val="00AC5DCF"/>
    <w:rsid w:val="00AC62BE"/>
    <w:rsid w:val="00AD392C"/>
    <w:rsid w:val="00AD6353"/>
    <w:rsid w:val="00AE5FF8"/>
    <w:rsid w:val="00B3656F"/>
    <w:rsid w:val="00B4770B"/>
    <w:rsid w:val="00B56E70"/>
    <w:rsid w:val="00B57FF0"/>
    <w:rsid w:val="00B7399D"/>
    <w:rsid w:val="00B74769"/>
    <w:rsid w:val="00BE1979"/>
    <w:rsid w:val="00BE1EB0"/>
    <w:rsid w:val="00BF461A"/>
    <w:rsid w:val="00C07602"/>
    <w:rsid w:val="00C34A66"/>
    <w:rsid w:val="00C36A4E"/>
    <w:rsid w:val="00C54995"/>
    <w:rsid w:val="00C57E44"/>
    <w:rsid w:val="00C61634"/>
    <w:rsid w:val="00C6291F"/>
    <w:rsid w:val="00C65E58"/>
    <w:rsid w:val="00C81797"/>
    <w:rsid w:val="00C84322"/>
    <w:rsid w:val="00C8531F"/>
    <w:rsid w:val="00C87BF7"/>
    <w:rsid w:val="00CA0D87"/>
    <w:rsid w:val="00CA488C"/>
    <w:rsid w:val="00CA7579"/>
    <w:rsid w:val="00CB18AC"/>
    <w:rsid w:val="00CB4F5F"/>
    <w:rsid w:val="00CB7F6E"/>
    <w:rsid w:val="00CD082A"/>
    <w:rsid w:val="00CE020C"/>
    <w:rsid w:val="00CE6B00"/>
    <w:rsid w:val="00CF7C71"/>
    <w:rsid w:val="00D04BAE"/>
    <w:rsid w:val="00D059F0"/>
    <w:rsid w:val="00D0623F"/>
    <w:rsid w:val="00D178C3"/>
    <w:rsid w:val="00D20BAE"/>
    <w:rsid w:val="00D26B09"/>
    <w:rsid w:val="00D26B84"/>
    <w:rsid w:val="00D41238"/>
    <w:rsid w:val="00D522C4"/>
    <w:rsid w:val="00D80CE5"/>
    <w:rsid w:val="00D857E1"/>
    <w:rsid w:val="00D93DD0"/>
    <w:rsid w:val="00D9456A"/>
    <w:rsid w:val="00DA5E10"/>
    <w:rsid w:val="00DA7F4C"/>
    <w:rsid w:val="00DC1F7A"/>
    <w:rsid w:val="00DD4D33"/>
    <w:rsid w:val="00DE040D"/>
    <w:rsid w:val="00DE5A63"/>
    <w:rsid w:val="00DE67E5"/>
    <w:rsid w:val="00E11381"/>
    <w:rsid w:val="00E27F5E"/>
    <w:rsid w:val="00E411B1"/>
    <w:rsid w:val="00E42326"/>
    <w:rsid w:val="00E471F7"/>
    <w:rsid w:val="00E76FE8"/>
    <w:rsid w:val="00E82503"/>
    <w:rsid w:val="00EA782F"/>
    <w:rsid w:val="00EB15C1"/>
    <w:rsid w:val="00EB4EAD"/>
    <w:rsid w:val="00EC1962"/>
    <w:rsid w:val="00EE2058"/>
    <w:rsid w:val="00EE38D9"/>
    <w:rsid w:val="00EE3B48"/>
    <w:rsid w:val="00EE6071"/>
    <w:rsid w:val="00EF6FBC"/>
    <w:rsid w:val="00F00EBF"/>
    <w:rsid w:val="00F0713F"/>
    <w:rsid w:val="00F251AF"/>
    <w:rsid w:val="00F270DF"/>
    <w:rsid w:val="00F33647"/>
    <w:rsid w:val="00F44121"/>
    <w:rsid w:val="00F55795"/>
    <w:rsid w:val="00F65B11"/>
    <w:rsid w:val="00F74AA4"/>
    <w:rsid w:val="00F779B9"/>
    <w:rsid w:val="00F81A18"/>
    <w:rsid w:val="00F962FA"/>
    <w:rsid w:val="00F966EC"/>
    <w:rsid w:val="00FA5439"/>
    <w:rsid w:val="00FB3455"/>
    <w:rsid w:val="00FB5435"/>
    <w:rsid w:val="00FC2E58"/>
    <w:rsid w:val="00FD4FCE"/>
    <w:rsid w:val="00FE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42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2016-10-25T07:05:00Z</cp:lastPrinted>
  <dcterms:created xsi:type="dcterms:W3CDTF">2016-11-11T02:39:00Z</dcterms:created>
  <dcterms:modified xsi:type="dcterms:W3CDTF">2016-11-11T02:39:00Z</dcterms:modified>
</cp:coreProperties>
</file>