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6D" w:rsidRDefault="007C036D" w:rsidP="007C036D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C036D" w:rsidRDefault="007C036D" w:rsidP="007C036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C97313" w:rsidRDefault="00C97313" w:rsidP="007C036D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7C036D" w:rsidRDefault="007C036D" w:rsidP="007C036D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Арбатского сельсовета</w:t>
      </w:r>
    </w:p>
    <w:p w:rsidR="007C036D" w:rsidRDefault="007C036D" w:rsidP="007C036D">
      <w:pPr>
        <w:jc w:val="center"/>
        <w:rPr>
          <w:sz w:val="26"/>
          <w:szCs w:val="26"/>
        </w:rPr>
      </w:pPr>
    </w:p>
    <w:p w:rsidR="007C036D" w:rsidRDefault="007C036D" w:rsidP="007C036D">
      <w:pPr>
        <w:jc w:val="center"/>
        <w:rPr>
          <w:sz w:val="26"/>
          <w:szCs w:val="26"/>
        </w:rPr>
      </w:pPr>
    </w:p>
    <w:p w:rsidR="007C036D" w:rsidRDefault="007C036D" w:rsidP="007C036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7C036D" w:rsidRDefault="007C036D" w:rsidP="0006621D">
      <w:pPr>
        <w:rPr>
          <w:sz w:val="26"/>
          <w:szCs w:val="26"/>
        </w:rPr>
      </w:pPr>
    </w:p>
    <w:p w:rsidR="007C036D" w:rsidRDefault="003C41E0" w:rsidP="007C03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16 июня</w:t>
      </w:r>
      <w:r w:rsidR="00A150E9">
        <w:rPr>
          <w:sz w:val="26"/>
          <w:szCs w:val="26"/>
        </w:rPr>
        <w:t xml:space="preserve"> </w:t>
      </w:r>
      <w:r w:rsidR="00C97313">
        <w:rPr>
          <w:sz w:val="26"/>
          <w:szCs w:val="26"/>
        </w:rPr>
        <w:t>2022</w:t>
      </w:r>
      <w:r w:rsidR="007C036D">
        <w:rPr>
          <w:sz w:val="26"/>
          <w:szCs w:val="26"/>
        </w:rPr>
        <w:t xml:space="preserve">г.                    </w:t>
      </w:r>
      <w:r w:rsidR="00C9731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</w:t>
      </w:r>
      <w:r w:rsidR="00C97313">
        <w:rPr>
          <w:sz w:val="26"/>
          <w:szCs w:val="26"/>
        </w:rPr>
        <w:t xml:space="preserve"> </w:t>
      </w:r>
      <w:r w:rsidR="007C036D">
        <w:rPr>
          <w:sz w:val="26"/>
          <w:szCs w:val="26"/>
        </w:rPr>
        <w:t>с.</w:t>
      </w:r>
      <w:r w:rsidR="001F120C">
        <w:rPr>
          <w:sz w:val="26"/>
          <w:szCs w:val="26"/>
        </w:rPr>
        <w:t xml:space="preserve"> </w:t>
      </w:r>
      <w:r w:rsidR="007C036D">
        <w:rPr>
          <w:sz w:val="26"/>
          <w:szCs w:val="26"/>
        </w:rPr>
        <w:t xml:space="preserve">Арбаты                      </w:t>
      </w:r>
      <w:r w:rsidR="001F120C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="007C036D">
        <w:rPr>
          <w:sz w:val="26"/>
          <w:szCs w:val="26"/>
        </w:rPr>
        <w:t>№</w:t>
      </w:r>
      <w:r w:rsidR="00A150E9">
        <w:rPr>
          <w:sz w:val="26"/>
          <w:szCs w:val="26"/>
        </w:rPr>
        <w:t xml:space="preserve"> </w:t>
      </w:r>
      <w:r>
        <w:rPr>
          <w:sz w:val="26"/>
          <w:szCs w:val="26"/>
        </w:rPr>
        <w:t>63</w:t>
      </w:r>
    </w:p>
    <w:p w:rsidR="007C036D" w:rsidRDefault="007C036D" w:rsidP="007C036D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6"/>
        <w:gridCol w:w="4629"/>
      </w:tblGrid>
      <w:tr w:rsidR="007C036D" w:rsidTr="007C036D">
        <w:tc>
          <w:tcPr>
            <w:tcW w:w="4927" w:type="dxa"/>
            <w:hideMark/>
          </w:tcPr>
          <w:p w:rsidR="00E1009D" w:rsidRDefault="003870D3" w:rsidP="00387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Совета депутатов Арбатского сельсовета № 29 от 16.11.2016 «</w:t>
            </w:r>
            <w:r w:rsidR="00E1009D" w:rsidRPr="00E1009D">
              <w:rPr>
                <w:sz w:val="26"/>
                <w:szCs w:val="26"/>
              </w:rPr>
              <w:t>Об установлении налога на имущество физических лиц на территории Арбатского сельсовета Таштыпского района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927" w:type="dxa"/>
          </w:tcPr>
          <w:p w:rsidR="007C036D" w:rsidRDefault="007C036D">
            <w:pPr>
              <w:rPr>
                <w:sz w:val="26"/>
                <w:szCs w:val="26"/>
              </w:rPr>
            </w:pPr>
          </w:p>
        </w:tc>
      </w:tr>
    </w:tbl>
    <w:p w:rsidR="007C036D" w:rsidRDefault="007C036D" w:rsidP="007C036D">
      <w:pPr>
        <w:rPr>
          <w:sz w:val="26"/>
          <w:szCs w:val="26"/>
        </w:rPr>
      </w:pPr>
    </w:p>
    <w:p w:rsidR="0006621D" w:rsidRDefault="007C036D" w:rsidP="007C03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соответствии с Федеральными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законами</w:t>
        </w:r>
      </w:hyperlink>
      <w:r>
        <w:rPr>
          <w:sz w:val="26"/>
          <w:szCs w:val="26"/>
        </w:rPr>
        <w:t xml:space="preserve">: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от 04.10. 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  <w:szCs w:val="26"/>
          </w:rPr>
          <w:t>2014 г</w:t>
        </w:r>
      </w:smartTag>
      <w:r>
        <w:rPr>
          <w:sz w:val="26"/>
          <w:szCs w:val="26"/>
        </w:rPr>
        <w:t>. № 284-ФЗ «</w:t>
      </w:r>
      <w:r>
        <w:rPr>
          <w:rFonts w:eastAsia="Calibri"/>
          <w:sz w:val="26"/>
          <w:szCs w:val="26"/>
          <w:lang w:eastAsia="en-US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</w:t>
      </w:r>
      <w:r>
        <w:rPr>
          <w:sz w:val="26"/>
          <w:szCs w:val="26"/>
        </w:rPr>
        <w:t xml:space="preserve">Законом Республики Хакасия от 14.07.2015 г.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налогообложения», руководствуясь  </w:t>
      </w:r>
      <w:r w:rsidR="0006621D">
        <w:rPr>
          <w:sz w:val="26"/>
          <w:szCs w:val="26"/>
        </w:rPr>
        <w:t>ст. 29 Устава</w:t>
      </w:r>
      <w:r>
        <w:rPr>
          <w:sz w:val="26"/>
          <w:szCs w:val="26"/>
        </w:rPr>
        <w:t xml:space="preserve"> муниципального образования Арбатский сельсовет от 20</w:t>
      </w:r>
      <w:r w:rsidR="0006621D">
        <w:rPr>
          <w:sz w:val="26"/>
          <w:szCs w:val="26"/>
        </w:rPr>
        <w:t>.01.</w:t>
      </w:r>
      <w:r>
        <w:rPr>
          <w:sz w:val="26"/>
          <w:szCs w:val="26"/>
        </w:rPr>
        <w:t>2006</w:t>
      </w:r>
      <w:r w:rsidR="0006621D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(с изменениями и дополнениями),  </w:t>
      </w:r>
      <w:r w:rsidR="003870D3">
        <w:rPr>
          <w:sz w:val="26"/>
          <w:szCs w:val="26"/>
        </w:rPr>
        <w:t xml:space="preserve">рассмотрев Протест Прокураты, </w:t>
      </w:r>
      <w:r>
        <w:rPr>
          <w:sz w:val="26"/>
          <w:szCs w:val="26"/>
        </w:rPr>
        <w:t xml:space="preserve">Совет депутатов Арбатского сельсовета  </w:t>
      </w:r>
    </w:p>
    <w:p w:rsidR="007C036D" w:rsidRDefault="0006621D" w:rsidP="007C03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7C036D">
        <w:rPr>
          <w:sz w:val="26"/>
          <w:szCs w:val="26"/>
        </w:rPr>
        <w:t>:</w:t>
      </w:r>
    </w:p>
    <w:p w:rsidR="007C036D" w:rsidRDefault="007C036D" w:rsidP="007C03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70D3" w:rsidRDefault="007C036D" w:rsidP="007C03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870D3">
        <w:rPr>
          <w:sz w:val="26"/>
          <w:szCs w:val="26"/>
        </w:rPr>
        <w:t xml:space="preserve">Внести </w:t>
      </w:r>
      <w:r w:rsidR="00C97313">
        <w:rPr>
          <w:sz w:val="26"/>
          <w:szCs w:val="26"/>
        </w:rPr>
        <w:t xml:space="preserve">в </w:t>
      </w:r>
      <w:r w:rsidR="003870D3">
        <w:rPr>
          <w:sz w:val="26"/>
          <w:szCs w:val="26"/>
        </w:rPr>
        <w:t>Решение Совета депутатов Арбатского сельсовета № 29 от 16.11.2016 «Об установлении налога на имущество физических лиц на территории Арбатского сельсовета Таштыпского района» (далее – Решение) следующие изменения:</w:t>
      </w:r>
    </w:p>
    <w:p w:rsidR="003870D3" w:rsidRDefault="003870D3" w:rsidP="007C03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Наименование решения изложить в следующей редакции:</w:t>
      </w:r>
    </w:p>
    <w:p w:rsidR="003870D3" w:rsidRDefault="003870D3" w:rsidP="007C03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="00BC2A51">
        <w:rPr>
          <w:sz w:val="26"/>
          <w:szCs w:val="26"/>
        </w:rPr>
        <w:t xml:space="preserve"> введении налога на имущество физических лиц на территории Арбатского сельсовета Таштыпского района»</w:t>
      </w:r>
    </w:p>
    <w:p w:rsidR="003870D3" w:rsidRDefault="00BC2A51" w:rsidP="00BC2A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В пункт</w:t>
      </w:r>
      <w:r w:rsidR="004C3495">
        <w:rPr>
          <w:sz w:val="26"/>
          <w:szCs w:val="26"/>
        </w:rPr>
        <w:t>е</w:t>
      </w:r>
      <w:r>
        <w:rPr>
          <w:sz w:val="26"/>
          <w:szCs w:val="26"/>
        </w:rPr>
        <w:t xml:space="preserve"> 1 Решения слово «установить» - исключить</w:t>
      </w:r>
      <w:r w:rsidR="004C3495">
        <w:rPr>
          <w:sz w:val="26"/>
          <w:szCs w:val="26"/>
        </w:rPr>
        <w:t>.</w:t>
      </w:r>
    </w:p>
    <w:p w:rsidR="007C036D" w:rsidRDefault="00BC2A51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7C036D">
        <w:rPr>
          <w:rFonts w:eastAsia="Calibri"/>
          <w:sz w:val="26"/>
          <w:szCs w:val="26"/>
          <w:lang w:eastAsia="en-US"/>
        </w:rPr>
        <w:t>. Контроль за исполнением настоящего решения возложить на комиссию по бюджету, фи</w:t>
      </w:r>
      <w:r w:rsidR="00C97313">
        <w:rPr>
          <w:rFonts w:eastAsia="Calibri"/>
          <w:sz w:val="26"/>
          <w:szCs w:val="26"/>
          <w:lang w:eastAsia="en-US"/>
        </w:rPr>
        <w:t>нансам и экономической политике (Е.Е. Прибыткову).</w:t>
      </w:r>
    </w:p>
    <w:p w:rsidR="007C036D" w:rsidRDefault="00BC2A51" w:rsidP="007C03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>3</w:t>
      </w:r>
      <w:r w:rsidR="007C036D">
        <w:rPr>
          <w:rFonts w:eastAsia="Calibri"/>
          <w:bCs/>
          <w:sz w:val="26"/>
          <w:szCs w:val="26"/>
          <w:lang w:eastAsia="en-US"/>
        </w:rPr>
        <w:t xml:space="preserve">. </w:t>
      </w:r>
      <w:r w:rsidR="007C036D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 xml:space="preserve">не ранее чем </w:t>
      </w:r>
      <w:r w:rsidR="007C036D">
        <w:rPr>
          <w:sz w:val="26"/>
          <w:szCs w:val="26"/>
        </w:rPr>
        <w:t>по истечении одного месяца с моме</w:t>
      </w:r>
      <w:r>
        <w:rPr>
          <w:sz w:val="26"/>
          <w:szCs w:val="26"/>
        </w:rPr>
        <w:t>нта официального опубликования.</w:t>
      </w:r>
    </w:p>
    <w:p w:rsidR="007C036D" w:rsidRDefault="007C036D" w:rsidP="009F6C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036D" w:rsidRDefault="007C036D" w:rsidP="007C03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F6AAD">
        <w:rPr>
          <w:sz w:val="26"/>
          <w:szCs w:val="26"/>
        </w:rPr>
        <w:t>Арбатского сельсовета</w:t>
      </w:r>
      <w:r>
        <w:rPr>
          <w:sz w:val="26"/>
          <w:szCs w:val="26"/>
        </w:rPr>
        <w:t xml:space="preserve">                                         </w:t>
      </w:r>
      <w:r w:rsidR="005F6AAD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="00C97313">
        <w:rPr>
          <w:sz w:val="26"/>
          <w:szCs w:val="26"/>
        </w:rPr>
        <w:t xml:space="preserve">            С.Н. Чебодаев</w:t>
      </w:r>
    </w:p>
    <w:sectPr w:rsidR="007C036D" w:rsidSect="00EC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6D"/>
    <w:rsid w:val="000271BA"/>
    <w:rsid w:val="00055B72"/>
    <w:rsid w:val="0006621D"/>
    <w:rsid w:val="00124A7C"/>
    <w:rsid w:val="001F120C"/>
    <w:rsid w:val="003870D3"/>
    <w:rsid w:val="003B01E0"/>
    <w:rsid w:val="003C41E0"/>
    <w:rsid w:val="004C3495"/>
    <w:rsid w:val="005F6AAD"/>
    <w:rsid w:val="00624E81"/>
    <w:rsid w:val="006C2B52"/>
    <w:rsid w:val="0075552F"/>
    <w:rsid w:val="007C036D"/>
    <w:rsid w:val="007D172C"/>
    <w:rsid w:val="00843653"/>
    <w:rsid w:val="008929C4"/>
    <w:rsid w:val="009250E9"/>
    <w:rsid w:val="009D6BFC"/>
    <w:rsid w:val="009F6C41"/>
    <w:rsid w:val="00A150E9"/>
    <w:rsid w:val="00B31A64"/>
    <w:rsid w:val="00BC2A51"/>
    <w:rsid w:val="00C97313"/>
    <w:rsid w:val="00CF34FE"/>
    <w:rsid w:val="00D315B2"/>
    <w:rsid w:val="00D43A22"/>
    <w:rsid w:val="00E1009D"/>
    <w:rsid w:val="00EB4C0D"/>
    <w:rsid w:val="00EC20FF"/>
    <w:rsid w:val="00F2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5D0FC7-1430-4E17-BDD2-415A5A8E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3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3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6602-528D-4A91-A92C-38670653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Ekaterina</cp:lastModifiedBy>
  <cp:revision>6</cp:revision>
  <cp:lastPrinted>2022-06-17T02:31:00Z</cp:lastPrinted>
  <dcterms:created xsi:type="dcterms:W3CDTF">2022-04-28T06:19:00Z</dcterms:created>
  <dcterms:modified xsi:type="dcterms:W3CDTF">2022-06-17T02:31:00Z</dcterms:modified>
</cp:coreProperties>
</file>