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C4" w:rsidRPr="00475D16" w:rsidRDefault="005464C4" w:rsidP="005464C4">
      <w:pPr>
        <w:pStyle w:val="a3"/>
        <w:jc w:val="center"/>
        <w:rPr>
          <w:rFonts w:ascii="Times New Roman" w:hAnsi="Times New Roman" w:cs="Times New Roman"/>
          <w:sz w:val="26"/>
          <w:szCs w:val="26"/>
        </w:rPr>
      </w:pPr>
      <w:r w:rsidRPr="00475D16">
        <w:rPr>
          <w:rFonts w:ascii="Times New Roman" w:hAnsi="Times New Roman" w:cs="Times New Roman"/>
          <w:sz w:val="26"/>
          <w:szCs w:val="26"/>
        </w:rPr>
        <w:t>Российская Федерация</w:t>
      </w:r>
    </w:p>
    <w:p w:rsidR="005464C4" w:rsidRPr="00475D16" w:rsidRDefault="005464C4" w:rsidP="005464C4">
      <w:pPr>
        <w:pStyle w:val="a3"/>
        <w:jc w:val="center"/>
        <w:rPr>
          <w:rFonts w:ascii="Times New Roman" w:hAnsi="Times New Roman" w:cs="Times New Roman"/>
          <w:sz w:val="26"/>
          <w:szCs w:val="26"/>
        </w:rPr>
      </w:pPr>
      <w:r w:rsidRPr="00475D16">
        <w:rPr>
          <w:rFonts w:ascii="Times New Roman" w:hAnsi="Times New Roman" w:cs="Times New Roman"/>
          <w:sz w:val="26"/>
          <w:szCs w:val="26"/>
        </w:rPr>
        <w:t>Республика Хакасия</w:t>
      </w:r>
    </w:p>
    <w:p w:rsidR="005464C4" w:rsidRPr="00475D16" w:rsidRDefault="005464C4" w:rsidP="005464C4">
      <w:pPr>
        <w:pStyle w:val="a3"/>
        <w:jc w:val="center"/>
        <w:rPr>
          <w:rFonts w:ascii="Times New Roman" w:hAnsi="Times New Roman" w:cs="Times New Roman"/>
          <w:sz w:val="26"/>
          <w:szCs w:val="26"/>
        </w:rPr>
      </w:pPr>
      <w:r w:rsidRPr="00475D16">
        <w:rPr>
          <w:rFonts w:ascii="Times New Roman" w:hAnsi="Times New Roman" w:cs="Times New Roman"/>
          <w:sz w:val="26"/>
          <w:szCs w:val="26"/>
        </w:rPr>
        <w:t>Таштыпский район</w:t>
      </w:r>
    </w:p>
    <w:p w:rsidR="005464C4" w:rsidRPr="00475D16" w:rsidRDefault="005464C4" w:rsidP="005464C4">
      <w:pPr>
        <w:pStyle w:val="a3"/>
        <w:jc w:val="center"/>
        <w:rPr>
          <w:rFonts w:ascii="Times New Roman" w:hAnsi="Times New Roman" w:cs="Times New Roman"/>
          <w:sz w:val="26"/>
          <w:szCs w:val="26"/>
        </w:rPr>
      </w:pPr>
      <w:r w:rsidRPr="00475D16">
        <w:rPr>
          <w:rFonts w:ascii="Times New Roman" w:hAnsi="Times New Roman" w:cs="Times New Roman"/>
          <w:sz w:val="26"/>
          <w:szCs w:val="26"/>
        </w:rPr>
        <w:t>Администрации Арбатского сельсовета</w:t>
      </w:r>
    </w:p>
    <w:p w:rsidR="005464C4" w:rsidRPr="00475D16" w:rsidRDefault="005464C4" w:rsidP="005464C4">
      <w:pPr>
        <w:pStyle w:val="a3"/>
        <w:jc w:val="center"/>
        <w:rPr>
          <w:rFonts w:ascii="Times New Roman" w:hAnsi="Times New Roman" w:cs="Times New Roman"/>
          <w:sz w:val="26"/>
          <w:szCs w:val="26"/>
        </w:rPr>
      </w:pPr>
    </w:p>
    <w:p w:rsidR="005464C4" w:rsidRPr="00475D16" w:rsidRDefault="005464C4" w:rsidP="005464C4">
      <w:pPr>
        <w:pStyle w:val="a3"/>
        <w:jc w:val="center"/>
        <w:rPr>
          <w:rFonts w:ascii="Times New Roman" w:hAnsi="Times New Roman" w:cs="Times New Roman"/>
          <w:sz w:val="26"/>
          <w:szCs w:val="26"/>
        </w:rPr>
      </w:pPr>
      <w:r w:rsidRPr="00475D16">
        <w:rPr>
          <w:rFonts w:ascii="Times New Roman" w:hAnsi="Times New Roman" w:cs="Times New Roman"/>
          <w:sz w:val="26"/>
          <w:szCs w:val="26"/>
        </w:rPr>
        <w:t>ПОСТАНОВЛЕНИЕ</w:t>
      </w:r>
    </w:p>
    <w:p w:rsidR="005464C4" w:rsidRPr="00475D16" w:rsidRDefault="005464C4" w:rsidP="005464C4">
      <w:pPr>
        <w:pStyle w:val="a3"/>
        <w:jc w:val="center"/>
        <w:rPr>
          <w:rFonts w:ascii="Times New Roman" w:hAnsi="Times New Roman" w:cs="Times New Roman"/>
          <w:sz w:val="26"/>
          <w:szCs w:val="26"/>
        </w:rPr>
      </w:pPr>
    </w:p>
    <w:p w:rsidR="005464C4" w:rsidRPr="00475D16" w:rsidRDefault="001161A6" w:rsidP="001161A6">
      <w:pPr>
        <w:pStyle w:val="a3"/>
        <w:rPr>
          <w:rFonts w:ascii="Times New Roman" w:hAnsi="Times New Roman" w:cs="Times New Roman"/>
          <w:sz w:val="26"/>
          <w:szCs w:val="26"/>
        </w:rPr>
      </w:pPr>
      <w:r>
        <w:rPr>
          <w:rFonts w:ascii="Times New Roman" w:hAnsi="Times New Roman" w:cs="Times New Roman"/>
          <w:sz w:val="26"/>
          <w:szCs w:val="26"/>
        </w:rPr>
        <w:t xml:space="preserve">16 марта </w:t>
      </w:r>
      <w:r w:rsidR="005464C4" w:rsidRPr="00475D16">
        <w:rPr>
          <w:rFonts w:ascii="Times New Roman" w:hAnsi="Times New Roman" w:cs="Times New Roman"/>
          <w:sz w:val="26"/>
          <w:szCs w:val="26"/>
        </w:rPr>
        <w:t>2022</w:t>
      </w:r>
      <w:r>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г.                     </w:t>
      </w:r>
      <w:r>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 с. Арбаты                                                    №</w:t>
      </w:r>
      <w:r>
        <w:rPr>
          <w:rFonts w:ascii="Times New Roman" w:hAnsi="Times New Roman" w:cs="Times New Roman"/>
          <w:sz w:val="26"/>
          <w:szCs w:val="26"/>
        </w:rPr>
        <w:t xml:space="preserve"> 31</w:t>
      </w:r>
    </w:p>
    <w:p w:rsidR="005464C4" w:rsidRPr="00475D16" w:rsidRDefault="005464C4" w:rsidP="005464C4">
      <w:pPr>
        <w:pStyle w:val="a3"/>
        <w:jc w:val="center"/>
        <w:rPr>
          <w:rFonts w:ascii="Times New Roman" w:hAnsi="Times New Roman" w:cs="Times New Roman"/>
          <w:sz w:val="26"/>
          <w:szCs w:val="26"/>
        </w:rPr>
      </w:pPr>
    </w:p>
    <w:p w:rsidR="00475D16" w:rsidRPr="00475D16" w:rsidRDefault="005464C4" w:rsidP="00475D16">
      <w:pPr>
        <w:pStyle w:val="a3"/>
        <w:rPr>
          <w:rFonts w:ascii="Times New Roman" w:hAnsi="Times New Roman" w:cs="Times New Roman"/>
          <w:sz w:val="26"/>
          <w:szCs w:val="26"/>
        </w:rPr>
      </w:pPr>
      <w:r w:rsidRPr="00475D16">
        <w:rPr>
          <w:rFonts w:ascii="Times New Roman" w:hAnsi="Times New Roman" w:cs="Times New Roman"/>
          <w:sz w:val="26"/>
          <w:szCs w:val="26"/>
        </w:rPr>
        <w:t>О внесении изменений в  Порядок осуществления</w:t>
      </w:r>
    </w:p>
    <w:p w:rsidR="00475D16" w:rsidRPr="00475D16" w:rsidRDefault="005464C4" w:rsidP="00475D16">
      <w:pPr>
        <w:pStyle w:val="a3"/>
        <w:rPr>
          <w:rFonts w:ascii="Times New Roman" w:hAnsi="Times New Roman" w:cs="Times New Roman"/>
          <w:sz w:val="26"/>
          <w:szCs w:val="26"/>
        </w:rPr>
      </w:pPr>
      <w:r w:rsidRPr="00475D16">
        <w:rPr>
          <w:rFonts w:ascii="Times New Roman" w:hAnsi="Times New Roman" w:cs="Times New Roman"/>
          <w:sz w:val="26"/>
          <w:szCs w:val="26"/>
        </w:rPr>
        <w:t>Администрацией</w:t>
      </w:r>
      <w:r w:rsidR="00475D16" w:rsidRPr="00475D16">
        <w:rPr>
          <w:rFonts w:ascii="Times New Roman" w:hAnsi="Times New Roman" w:cs="Times New Roman"/>
          <w:sz w:val="26"/>
          <w:szCs w:val="26"/>
        </w:rPr>
        <w:t xml:space="preserve">         </w:t>
      </w:r>
      <w:r w:rsidRPr="00475D16">
        <w:rPr>
          <w:rFonts w:ascii="Times New Roman" w:hAnsi="Times New Roman" w:cs="Times New Roman"/>
          <w:sz w:val="26"/>
          <w:szCs w:val="26"/>
        </w:rPr>
        <w:t xml:space="preserve"> Арбатского</w:t>
      </w:r>
      <w:r w:rsidR="00475D16" w:rsidRPr="00475D16">
        <w:rPr>
          <w:rFonts w:ascii="Times New Roman" w:hAnsi="Times New Roman" w:cs="Times New Roman"/>
          <w:sz w:val="26"/>
          <w:szCs w:val="26"/>
        </w:rPr>
        <w:t xml:space="preserve">         </w:t>
      </w:r>
      <w:r w:rsidRPr="00475D16">
        <w:rPr>
          <w:rFonts w:ascii="Times New Roman" w:hAnsi="Times New Roman" w:cs="Times New Roman"/>
          <w:sz w:val="26"/>
          <w:szCs w:val="26"/>
        </w:rPr>
        <w:t xml:space="preserve"> сельсовета </w:t>
      </w:r>
    </w:p>
    <w:p w:rsidR="00475D16" w:rsidRPr="00475D16" w:rsidRDefault="005464C4" w:rsidP="00475D16">
      <w:pPr>
        <w:pStyle w:val="a3"/>
        <w:rPr>
          <w:rFonts w:ascii="Times New Roman" w:hAnsi="Times New Roman" w:cs="Times New Roman"/>
          <w:sz w:val="26"/>
          <w:szCs w:val="26"/>
        </w:rPr>
      </w:pPr>
      <w:r w:rsidRPr="00475D16">
        <w:rPr>
          <w:rFonts w:ascii="Times New Roman" w:hAnsi="Times New Roman" w:cs="Times New Roman"/>
          <w:sz w:val="26"/>
          <w:szCs w:val="26"/>
        </w:rPr>
        <w:t xml:space="preserve">полномочий </w:t>
      </w:r>
      <w:r w:rsidR="000C5A3E">
        <w:rPr>
          <w:rFonts w:ascii="Times New Roman" w:hAnsi="Times New Roman" w:cs="Times New Roman"/>
          <w:sz w:val="26"/>
          <w:szCs w:val="26"/>
        </w:rPr>
        <w:t xml:space="preserve">  по</w:t>
      </w:r>
      <w:r w:rsidRPr="00475D16">
        <w:rPr>
          <w:rFonts w:ascii="Times New Roman" w:hAnsi="Times New Roman" w:cs="Times New Roman"/>
          <w:sz w:val="26"/>
          <w:szCs w:val="26"/>
        </w:rPr>
        <w:t xml:space="preserve"> </w:t>
      </w:r>
      <w:r w:rsidR="00475D16" w:rsidRPr="00475D16">
        <w:rPr>
          <w:rFonts w:ascii="Times New Roman" w:hAnsi="Times New Roman" w:cs="Times New Roman"/>
          <w:sz w:val="26"/>
          <w:szCs w:val="26"/>
        </w:rPr>
        <w:t xml:space="preserve">  </w:t>
      </w:r>
      <w:r w:rsidRPr="00475D16">
        <w:rPr>
          <w:rFonts w:ascii="Times New Roman" w:hAnsi="Times New Roman" w:cs="Times New Roman"/>
          <w:sz w:val="26"/>
          <w:szCs w:val="26"/>
        </w:rPr>
        <w:t xml:space="preserve">внутреннему </w:t>
      </w:r>
      <w:r w:rsidR="00475D16" w:rsidRPr="00475D16">
        <w:rPr>
          <w:rFonts w:ascii="Times New Roman" w:hAnsi="Times New Roman" w:cs="Times New Roman"/>
          <w:sz w:val="26"/>
          <w:szCs w:val="26"/>
        </w:rPr>
        <w:t xml:space="preserve">  </w:t>
      </w:r>
      <w:r w:rsidRPr="00475D16">
        <w:rPr>
          <w:rFonts w:ascii="Times New Roman" w:hAnsi="Times New Roman" w:cs="Times New Roman"/>
          <w:sz w:val="26"/>
          <w:szCs w:val="26"/>
        </w:rPr>
        <w:t xml:space="preserve">муниципальному </w:t>
      </w:r>
    </w:p>
    <w:p w:rsidR="005464C4" w:rsidRPr="00475D16" w:rsidRDefault="005464C4" w:rsidP="00475D16">
      <w:pPr>
        <w:pStyle w:val="a3"/>
        <w:rPr>
          <w:rFonts w:ascii="Times New Roman" w:hAnsi="Times New Roman" w:cs="Times New Roman"/>
          <w:sz w:val="26"/>
          <w:szCs w:val="26"/>
        </w:rPr>
      </w:pPr>
      <w:r w:rsidRPr="00475D16">
        <w:rPr>
          <w:rFonts w:ascii="Times New Roman" w:hAnsi="Times New Roman" w:cs="Times New Roman"/>
          <w:sz w:val="26"/>
          <w:szCs w:val="26"/>
        </w:rPr>
        <w:t xml:space="preserve">финансовому контролю </w:t>
      </w:r>
    </w:p>
    <w:p w:rsidR="00475D16" w:rsidRPr="00475D16" w:rsidRDefault="00475D16" w:rsidP="00475D16">
      <w:pPr>
        <w:pStyle w:val="a3"/>
        <w:rPr>
          <w:rFonts w:ascii="Times New Roman" w:hAnsi="Times New Roman" w:cs="Times New Roman"/>
          <w:sz w:val="26"/>
          <w:szCs w:val="26"/>
        </w:rPr>
      </w:pPr>
    </w:p>
    <w:p w:rsidR="005464C4" w:rsidRPr="00475D16" w:rsidRDefault="005464C4" w:rsidP="005464C4">
      <w:pPr>
        <w:jc w:val="both"/>
        <w:rPr>
          <w:rFonts w:ascii="Times New Roman" w:hAnsi="Times New Roman" w:cs="Times New Roman"/>
          <w:sz w:val="26"/>
          <w:szCs w:val="26"/>
        </w:rPr>
      </w:pPr>
      <w:r w:rsidRPr="00475D16">
        <w:rPr>
          <w:rFonts w:ascii="Times New Roman" w:hAnsi="Times New Roman" w:cs="Times New Roman"/>
          <w:sz w:val="26"/>
          <w:szCs w:val="26"/>
        </w:rPr>
        <w:t xml:space="preserve">          В соответствии с частью 3 статьи 269.2 Бюджетного кодекса Российской Федерации, руководствуясь ст. 29 Устава муниципального образования Арбатский сельсовет Таштыпского района Республики Хакасия Администрация Арбатского сельсовета Таштыпского района Республики Хакасия постановляет:</w:t>
      </w:r>
    </w:p>
    <w:p w:rsidR="001161A6" w:rsidRDefault="005464C4" w:rsidP="001161A6">
      <w:pPr>
        <w:jc w:val="both"/>
        <w:rPr>
          <w:rFonts w:ascii="Times New Roman" w:hAnsi="Times New Roman" w:cs="Times New Roman"/>
          <w:sz w:val="26"/>
          <w:szCs w:val="26"/>
        </w:rPr>
      </w:pPr>
      <w:r w:rsidRPr="00475D16">
        <w:rPr>
          <w:rFonts w:ascii="Times New Roman" w:hAnsi="Times New Roman" w:cs="Times New Roman"/>
          <w:sz w:val="26"/>
          <w:szCs w:val="26"/>
        </w:rPr>
        <w:t xml:space="preserve">          1. Внести в Порядок осуществления Администрацией Арбатского сельсовета полномочий по внутреннему муниципальному финансовому контролю (далее – Порядок), утвержденный постановлением Администрации Арбатского сельсовета Таштыпского района Республики Хакасия от 20 сентября 2021 года № 69 «Об утверждении Порядка осуществления Администрацией Арбатского сельсовета полномочий по внутреннему муниципальному финансовому контролю и Порядка осуществления Администрацией Арбатского сельсовета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следующие изменения:</w:t>
      </w:r>
    </w:p>
    <w:p w:rsidR="005464C4" w:rsidRPr="00475D16" w:rsidRDefault="001161A6" w:rsidP="001161A6">
      <w:pPr>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  1.1. пункт 2.3 Порядка изложить в новой редакции:</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«2.3. Должностные лица, уполномоченные на осуществление внутреннего муниципального финансового контроля, имеют право:</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б) получать объяснения у объекта контроля в письменной или устной формах, необходимые для проведения контрольных мероприятий;</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lastRenderedPageBreak/>
        <w:t xml:space="preserve">           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независимых экспертов (специализированных экспертных организаций);</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специалистов иных государственных (муниципальных) органов;</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специалистов учреждений, подведомственных органу контроля.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5464C4" w:rsidRPr="00475D16" w:rsidRDefault="005464C4" w:rsidP="00986AA3">
      <w:pPr>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з)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w:t>
      </w:r>
      <w:r w:rsidRPr="00475D16">
        <w:rPr>
          <w:rFonts w:ascii="Times New Roman" w:hAnsi="Times New Roman" w:cs="Times New Roman"/>
          <w:sz w:val="26"/>
          <w:szCs w:val="26"/>
        </w:rPr>
        <w:lastRenderedPageBreak/>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64C4" w:rsidRPr="00475D16" w:rsidRDefault="005464C4" w:rsidP="008C635C">
      <w:pPr>
        <w:pStyle w:val="a3"/>
        <w:rPr>
          <w:rFonts w:ascii="Times New Roman" w:hAnsi="Times New Roman" w:cs="Times New Roman"/>
          <w:sz w:val="26"/>
          <w:szCs w:val="26"/>
        </w:rPr>
      </w:pPr>
      <w:r w:rsidRPr="00475D16">
        <w:rPr>
          <w:rFonts w:ascii="Times New Roman" w:hAnsi="Times New Roman" w:cs="Times New Roman"/>
          <w:sz w:val="26"/>
          <w:szCs w:val="26"/>
        </w:rPr>
        <w:t xml:space="preserve">           1.2. Пункты 2.10 и 2.11 Порядка изложить в новой редакции:</w:t>
      </w:r>
    </w:p>
    <w:p w:rsidR="005464C4" w:rsidRPr="00475D16" w:rsidRDefault="008C635C" w:rsidP="008C635C">
      <w:pPr>
        <w:pStyle w:val="a3"/>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«2.10. Срок представления документов и информации устанавливается в запросе и составляет: </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10 рабочих дней со дня получения запроса объектом контроля при проведении камеральной проверки;</w:t>
      </w:r>
    </w:p>
    <w:p w:rsidR="005464C4" w:rsidRPr="00475D16" w:rsidRDefault="008C635C" w:rsidP="00986AA3">
      <w:pPr>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встречной проверки. </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2.11. Документы, информация и материалы, необходимые для проведения  контрольного мероприятия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В администрацию Арбатского сельсовета - при проведении камеральной проверки;</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руководителю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При проведении камеральной проверки документы на бумажном носителе представляются в администрацию Арбатского сельсовета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proofErr w:type="spellStart"/>
      <w:r w:rsidRPr="00475D16">
        <w:rPr>
          <w:rFonts w:ascii="Times New Roman" w:hAnsi="Times New Roman" w:cs="Times New Roman"/>
          <w:sz w:val="26"/>
          <w:szCs w:val="26"/>
        </w:rPr>
        <w:t>Истребуемые</w:t>
      </w:r>
      <w:proofErr w:type="spellEnd"/>
      <w:r w:rsidRPr="00475D16">
        <w:rPr>
          <w:rFonts w:ascii="Times New Roman" w:hAnsi="Times New Roman" w:cs="Times New Roman"/>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официальная электронная почта объекта контроля;</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съемный носитель информации;</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5464C4" w:rsidRPr="00475D16" w:rsidRDefault="00475D16" w:rsidP="00475D1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иной способ с применением автоматизированных информационных систем, свидетельствующий о дате представления документов.</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lastRenderedPageBreak/>
        <w:t xml:space="preserve">          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8C635C"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proofErr w:type="spellStart"/>
      <w:r w:rsidRPr="00475D16">
        <w:rPr>
          <w:rFonts w:ascii="Times New Roman" w:hAnsi="Times New Roman" w:cs="Times New Roman"/>
          <w:sz w:val="26"/>
          <w:szCs w:val="26"/>
        </w:rPr>
        <w:t>Истребуемые</w:t>
      </w:r>
      <w:proofErr w:type="spellEnd"/>
      <w:r w:rsidRPr="00475D16">
        <w:rPr>
          <w:rFonts w:ascii="Times New Roman" w:hAnsi="Times New Roman" w:cs="Times New Roman"/>
          <w:sz w:val="26"/>
          <w:szCs w:val="26"/>
        </w:rPr>
        <w:t xml:space="preserve"> документы представляются с учетом законодательства Российской Федерации о государственной тайне.».</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p>
    <w:p w:rsidR="005464C4" w:rsidRPr="00475D16" w:rsidRDefault="005464C4" w:rsidP="00475D16">
      <w:pPr>
        <w:pStyle w:val="a3"/>
        <w:tabs>
          <w:tab w:val="left" w:pos="709"/>
        </w:tabs>
        <w:jc w:val="both"/>
        <w:rPr>
          <w:rFonts w:ascii="Times New Roman" w:hAnsi="Times New Roman" w:cs="Times New Roman"/>
          <w:sz w:val="26"/>
          <w:szCs w:val="26"/>
        </w:rPr>
      </w:pPr>
      <w:r w:rsidRPr="00475D16">
        <w:rPr>
          <w:rFonts w:ascii="Times New Roman" w:hAnsi="Times New Roman" w:cs="Times New Roman"/>
          <w:sz w:val="26"/>
          <w:szCs w:val="26"/>
        </w:rPr>
        <w:t xml:space="preserve">          1.3. Пункт 4.3 Порядка изложить в новой редакции:</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«4.3. Контрольное мероприятие проводится на основании распоряжения главы Арбатского сельсовета о его назначении о проведении контрольного мероприятия, подписанного руководителем.</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475D16">
        <w:rPr>
          <w:rFonts w:ascii="Times New Roman" w:hAnsi="Times New Roman" w:cs="Times New Roman"/>
          <w:sz w:val="26"/>
          <w:szCs w:val="26"/>
        </w:rPr>
        <w:t xml:space="preserve"> </w:t>
      </w:r>
      <w:r w:rsidRPr="00475D16">
        <w:rPr>
          <w:rFonts w:ascii="Times New Roman" w:hAnsi="Times New Roman" w:cs="Times New Roman"/>
          <w:sz w:val="26"/>
          <w:szCs w:val="26"/>
        </w:rPr>
        <w:t xml:space="preserve">  В распоряжении о проведении контрольного мероприятия указываются:</w:t>
      </w:r>
    </w:p>
    <w:p w:rsidR="005464C4" w:rsidRPr="00475D16" w:rsidRDefault="00475D16" w:rsidP="00475D1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w:t>
      </w:r>
      <w:r w:rsidR="005464C4" w:rsidRPr="00475D16">
        <w:rPr>
          <w:rFonts w:ascii="Times New Roman" w:hAnsi="Times New Roman" w:cs="Times New Roman"/>
          <w:sz w:val="26"/>
          <w:szCs w:val="26"/>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w:t>
      </w:r>
      <w:r w:rsidR="005464C4" w:rsidRPr="00475D16">
        <w:rPr>
          <w:rFonts w:ascii="Times New Roman" w:hAnsi="Times New Roman" w:cs="Times New Roman"/>
          <w:sz w:val="26"/>
          <w:szCs w:val="26"/>
        </w:rPr>
        <w:t>основание проведения контрольного мероприятия;</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w:t>
      </w:r>
      <w:r w:rsidR="005464C4" w:rsidRPr="00475D16">
        <w:rPr>
          <w:rFonts w:ascii="Times New Roman" w:hAnsi="Times New Roman" w:cs="Times New Roman"/>
          <w:sz w:val="26"/>
          <w:szCs w:val="26"/>
        </w:rPr>
        <w:t>состав ревизионной группы или в случае невозможности формирования ревизионной группы уполномоченное на проведение контрольного мероприятия должностное лицо;</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предмете и (или) вопросах проведения экспертизы;</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w:t>
      </w:r>
      <w:r w:rsidR="008C635C"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дата начала проведения контрольного мероприятия;</w:t>
      </w:r>
    </w:p>
    <w:p w:rsidR="005464C4" w:rsidRPr="00475D16" w:rsidRDefault="00475D16" w:rsidP="00986AA3">
      <w:pPr>
        <w:pStyle w:val="a3"/>
        <w:tabs>
          <w:tab w:val="left" w:pos="567"/>
        </w:tabs>
        <w:jc w:val="both"/>
        <w:rPr>
          <w:rFonts w:ascii="Times New Roman" w:hAnsi="Times New Roman" w:cs="Times New Roman"/>
          <w:sz w:val="26"/>
          <w:szCs w:val="26"/>
        </w:rPr>
      </w:pPr>
      <w:r>
        <w:rPr>
          <w:rFonts w:ascii="Times New Roman" w:hAnsi="Times New Roman" w:cs="Times New Roman"/>
          <w:sz w:val="26"/>
          <w:szCs w:val="26"/>
        </w:rPr>
        <w:t>-</w:t>
      </w:r>
      <w:proofErr w:type="gramStart"/>
      <w:r w:rsidR="005464C4" w:rsidRPr="00475D16">
        <w:rPr>
          <w:rFonts w:ascii="Times New Roman" w:hAnsi="Times New Roman" w:cs="Times New Roman"/>
          <w:sz w:val="26"/>
          <w:szCs w:val="26"/>
        </w:rPr>
        <w:t>ср</w:t>
      </w:r>
      <w:r w:rsidR="008C635C" w:rsidRPr="00475D16">
        <w:rPr>
          <w:rFonts w:ascii="Times New Roman" w:hAnsi="Times New Roman" w:cs="Times New Roman"/>
          <w:sz w:val="26"/>
          <w:szCs w:val="26"/>
        </w:rPr>
        <w:t xml:space="preserve">  </w:t>
      </w:r>
      <w:proofErr w:type="spellStart"/>
      <w:r w:rsidR="005464C4" w:rsidRPr="00475D16">
        <w:rPr>
          <w:rFonts w:ascii="Times New Roman" w:hAnsi="Times New Roman" w:cs="Times New Roman"/>
          <w:sz w:val="26"/>
          <w:szCs w:val="26"/>
        </w:rPr>
        <w:t>ок</w:t>
      </w:r>
      <w:proofErr w:type="spellEnd"/>
      <w:proofErr w:type="gramEnd"/>
      <w:r w:rsidR="005464C4" w:rsidRPr="00475D16">
        <w:rPr>
          <w:rFonts w:ascii="Times New Roman" w:hAnsi="Times New Roman" w:cs="Times New Roman"/>
          <w:sz w:val="26"/>
          <w:szCs w:val="26"/>
        </w:rPr>
        <w:t xml:space="preserve"> проведения контрольного мероприятия;</w:t>
      </w:r>
    </w:p>
    <w:p w:rsidR="005464C4" w:rsidRPr="00475D16" w:rsidRDefault="00475D16" w:rsidP="00986AA3">
      <w:pPr>
        <w:pStyle w:val="a3"/>
        <w:tabs>
          <w:tab w:val="left" w:pos="567"/>
        </w:tabs>
        <w:jc w:val="both"/>
        <w:rPr>
          <w:rFonts w:ascii="Times New Roman" w:hAnsi="Times New Roman" w:cs="Times New Roman"/>
          <w:sz w:val="26"/>
          <w:szCs w:val="26"/>
        </w:rPr>
      </w:pPr>
      <w:r>
        <w:rPr>
          <w:rFonts w:ascii="Times New Roman" w:hAnsi="Times New Roman" w:cs="Times New Roman"/>
          <w:sz w:val="26"/>
          <w:szCs w:val="26"/>
        </w:rPr>
        <w:t>-</w:t>
      </w:r>
      <w:r w:rsidR="005464C4" w:rsidRPr="00475D16">
        <w:rPr>
          <w:rFonts w:ascii="Times New Roman" w:hAnsi="Times New Roman" w:cs="Times New Roman"/>
          <w:sz w:val="26"/>
          <w:szCs w:val="26"/>
        </w:rPr>
        <w:t>перечень основных вопросов, подлежащих изучению в ходе проведения контрольного мероприятия.».</w:t>
      </w:r>
    </w:p>
    <w:p w:rsidR="008C635C" w:rsidRPr="00475D16" w:rsidRDefault="008C635C" w:rsidP="00986AA3">
      <w:pPr>
        <w:pStyle w:val="a3"/>
        <w:jc w:val="both"/>
        <w:rPr>
          <w:rFonts w:ascii="Times New Roman" w:hAnsi="Times New Roman" w:cs="Times New Roman"/>
          <w:sz w:val="26"/>
          <w:szCs w:val="26"/>
        </w:rPr>
      </w:pP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1.4.</w:t>
      </w: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Пункт 4.8 Порядка изложить в новой редакции:</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«4.8. При </w:t>
      </w:r>
      <w:r w:rsidR="00007AFA" w:rsidRPr="00475D16">
        <w:rPr>
          <w:rFonts w:ascii="Times New Roman" w:hAnsi="Times New Roman" w:cs="Times New Roman"/>
          <w:sz w:val="26"/>
          <w:szCs w:val="26"/>
        </w:rPr>
        <w:t>не предоставлении</w:t>
      </w:r>
      <w:r w:rsidR="005464C4" w:rsidRPr="00475D16">
        <w:rPr>
          <w:rFonts w:ascii="Times New Roman" w:hAnsi="Times New Roman" w:cs="Times New Roman"/>
          <w:sz w:val="26"/>
          <w:szCs w:val="26"/>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w:t>
      </w:r>
      <w:r w:rsidR="005464C4" w:rsidRPr="00475D16">
        <w:rPr>
          <w:rFonts w:ascii="Times New Roman" w:hAnsi="Times New Roman" w:cs="Times New Roman"/>
          <w:sz w:val="26"/>
          <w:szCs w:val="26"/>
        </w:rPr>
        <w:lastRenderedPageBreak/>
        <w:t xml:space="preserve">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 </w:t>
      </w:r>
    </w:p>
    <w:p w:rsidR="005464C4" w:rsidRPr="00475D16" w:rsidRDefault="008C635C" w:rsidP="00475D16">
      <w:pPr>
        <w:pStyle w:val="a3"/>
        <w:tabs>
          <w:tab w:val="left" w:pos="567"/>
          <w:tab w:val="left" w:pos="709"/>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Форма акта в соответствии с абзацем первым настоящего пункта утверждается правовым актом Администрации Арбатского сельсовета.».</w:t>
      </w:r>
    </w:p>
    <w:p w:rsidR="008C635C"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1.5. </w:t>
      </w:r>
      <w:proofErr w:type="gramStart"/>
      <w:r w:rsidR="005464C4" w:rsidRPr="00475D16">
        <w:rPr>
          <w:rFonts w:ascii="Times New Roman" w:hAnsi="Times New Roman" w:cs="Times New Roman"/>
          <w:sz w:val="26"/>
          <w:szCs w:val="26"/>
        </w:rPr>
        <w:t>Установить</w:t>
      </w:r>
      <w:proofErr w:type="gramEnd"/>
      <w:r w:rsidR="005464C4" w:rsidRPr="00475D16">
        <w:rPr>
          <w:rFonts w:ascii="Times New Roman" w:hAnsi="Times New Roman" w:cs="Times New Roman"/>
          <w:sz w:val="26"/>
          <w:szCs w:val="26"/>
        </w:rPr>
        <w:t xml:space="preserve"> что со слов «Акт, составленный по результатам камерального и выездного контрольного мероприятия, состоит из вводной, описательной и заключительной частей» начинается пункт 4.9 Порядка, который заканчивается словами «Реализация результатов контрольного мероприятия, отраженная в промежуточном акте, осуществляется в том же порядке, что и при составлении акта по окончанию контрольного мероприятия.».</w:t>
      </w:r>
    </w:p>
    <w:p w:rsidR="008C635C" w:rsidRPr="00475D16" w:rsidRDefault="008C635C" w:rsidP="008C635C">
      <w:pPr>
        <w:pStyle w:val="a3"/>
        <w:tabs>
          <w:tab w:val="left" w:pos="567"/>
        </w:tabs>
        <w:rPr>
          <w:rFonts w:ascii="Times New Roman" w:hAnsi="Times New Roman" w:cs="Times New Roman"/>
          <w:sz w:val="26"/>
          <w:szCs w:val="26"/>
        </w:rPr>
      </w:pPr>
      <w:r w:rsidRPr="00475D16">
        <w:rPr>
          <w:rFonts w:ascii="Times New Roman" w:hAnsi="Times New Roman" w:cs="Times New Roman"/>
          <w:sz w:val="26"/>
          <w:szCs w:val="26"/>
        </w:rPr>
        <w:t xml:space="preserve">        </w:t>
      </w: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1.6. Абзац 7 пункта 4.10 Порядка изложить в новой редакции:</w:t>
      </w: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руководителем (заместитель руководителя)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в течение 15 рабочих дней со дня получения копии акта, копии заключения, которые подлежат рассмотрению руководителем (заместителем руководителя)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  Замечания (возражения, пояснения) объекта контроля приобщаются к материалам камерального контрольного мероприятия.».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1.7. Абзац 24 пункта 4.11 Порядка изложить в новой редакции:</w:t>
      </w:r>
    </w:p>
    <w:p w:rsidR="008C635C" w:rsidRPr="00475D16" w:rsidRDefault="008C635C" w:rsidP="001161A6">
      <w:pPr>
        <w:pStyle w:val="a3"/>
        <w:tabs>
          <w:tab w:val="left" w:pos="709"/>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«Объекты контроля вправе представить письменные замечания (возражения, пояснения) на акт выездного контрольного мероприятия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руководителем (заместитель руководителя)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в течение 15 рабочих дней со дня получения копии акта, копии заключения, которые подлежат рассмотрению руководителем (заместителем руководителя)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  Замечания (возражения, пояснения) объекта контроля приобщаются к материалам выездного контрольного мероприятия.». </w:t>
      </w: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1.8.  Пункт 4.13 Порядка изложить в новой редакции:</w:t>
      </w:r>
    </w:p>
    <w:p w:rsidR="005464C4" w:rsidRPr="00475D16" w:rsidRDefault="008C635C"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«4.13 Реализация результатов проведения контрольных мероприятий</w:t>
      </w:r>
    </w:p>
    <w:p w:rsidR="005464C4" w:rsidRPr="00475D16" w:rsidRDefault="008C635C" w:rsidP="00475D16">
      <w:pPr>
        <w:pStyle w:val="a3"/>
        <w:tabs>
          <w:tab w:val="left" w:pos="709"/>
        </w:tabs>
        <w:rPr>
          <w:rFonts w:ascii="Times New Roman" w:hAnsi="Times New Roman" w:cs="Times New Roman"/>
          <w:sz w:val="26"/>
          <w:szCs w:val="26"/>
        </w:rPr>
      </w:pPr>
      <w:r w:rsidRPr="00475D16">
        <w:t xml:space="preserve">          </w:t>
      </w:r>
      <w:r w:rsidR="00475D16">
        <w:t xml:space="preserve">   </w:t>
      </w:r>
      <w:r w:rsidRPr="00475D16">
        <w:t xml:space="preserve"> </w:t>
      </w:r>
      <w:r w:rsidR="005464C4" w:rsidRPr="00475D16">
        <w:rPr>
          <w:rFonts w:ascii="Times New Roman" w:hAnsi="Times New Roman" w:cs="Times New Roman"/>
          <w:sz w:val="26"/>
          <w:szCs w:val="26"/>
        </w:rPr>
        <w:t>По результатам контрольного мероприятия, материалы подшиваются в дело и хранятся в течение пяти лет.</w:t>
      </w:r>
    </w:p>
    <w:p w:rsidR="005464C4" w:rsidRPr="00475D16" w:rsidRDefault="00475D16" w:rsidP="00475D16">
      <w:pPr>
        <w:pStyle w:val="a3"/>
        <w:tabs>
          <w:tab w:val="left" w:pos="709"/>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464C4" w:rsidRPr="00475D16">
        <w:rPr>
          <w:rFonts w:ascii="Times New Roman" w:hAnsi="Times New Roman" w:cs="Times New Roman"/>
          <w:sz w:val="26"/>
          <w:szCs w:val="26"/>
        </w:rPr>
        <w:t>По результатам проведения контрольного мероприятия Администрации Арбатского сельсовета составляются:</w:t>
      </w:r>
    </w:p>
    <w:p w:rsidR="005464C4" w:rsidRPr="00475D16" w:rsidRDefault="00475D16" w:rsidP="00986AA3">
      <w:pPr>
        <w:pStyle w:val="a3"/>
        <w:tabs>
          <w:tab w:val="left" w:pos="567"/>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Республике Хакасия, Администрации Арбатского сельсовета;</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уведомления о применении бюджетных мер принуждения.</w:t>
      </w:r>
    </w:p>
    <w:p w:rsidR="005464C4" w:rsidRPr="00475D16" w:rsidRDefault="00475D16" w:rsidP="00475D1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По результатам контрольного мероприятия, в ходе которого выявлены нарушения законодательства Российской Федерации, Республики Хакасия, Администрации Арбатского сельсовета руководитель (заместитель руководителя) применяет меры, предусмотренные Бюджетным кодексом Российской Федерации, Кодексом Российской Федерации об административных правонарушениях, иными правовыми актами Российской Федерации, Республики Хакасия, регламентирующими правоотношения в сфере проведения финансового контроля.</w:t>
      </w:r>
    </w:p>
    <w:p w:rsidR="005464C4" w:rsidRPr="00475D16" w:rsidRDefault="00475D16" w:rsidP="00475D1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Орган контроля направляет объекту контроля представление не позднее 10 рабочих дней со дня принятия решения о его направлении.</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При наличии невозможности определения суммы причиненного ущерба публично-правовому образованию орган контроля направляет объекту контроля предписание:</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одновременно с представлением в случае невозможности устранения нарушения;</w:t>
      </w:r>
    </w:p>
    <w:p w:rsidR="005464C4" w:rsidRPr="00475D16" w:rsidRDefault="005464C4"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в срок не позднее 5 рабочих дней со дня окончания срока исполнения представления в случае </w:t>
      </w:r>
      <w:r w:rsidR="00007AFA" w:rsidRPr="00475D16">
        <w:rPr>
          <w:rFonts w:ascii="Times New Roman" w:hAnsi="Times New Roman" w:cs="Times New Roman"/>
          <w:sz w:val="26"/>
          <w:szCs w:val="26"/>
        </w:rPr>
        <w:t>не устранения</w:t>
      </w:r>
      <w:r w:rsidRPr="00475D16">
        <w:rPr>
          <w:rFonts w:ascii="Times New Roman" w:hAnsi="Times New Roman" w:cs="Times New Roman"/>
          <w:sz w:val="26"/>
          <w:szCs w:val="26"/>
        </w:rPr>
        <w:t xml:space="preserve"> нарушения либо частичного </w:t>
      </w:r>
      <w:r w:rsidR="00007AFA" w:rsidRPr="00475D16">
        <w:rPr>
          <w:rFonts w:ascii="Times New Roman" w:hAnsi="Times New Roman" w:cs="Times New Roman"/>
          <w:sz w:val="26"/>
          <w:szCs w:val="26"/>
        </w:rPr>
        <w:t>не устранения</w:t>
      </w:r>
      <w:r w:rsidRPr="00475D16">
        <w:rPr>
          <w:rFonts w:ascii="Times New Roman" w:hAnsi="Times New Roman" w:cs="Times New Roman"/>
          <w:sz w:val="26"/>
          <w:szCs w:val="26"/>
        </w:rPr>
        <w:t xml:space="preserve"> нарушения в установленный в представлении срок.</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В представлении помимо требований, предусмотренных пунктом 2 статьи 270 2 Бюджетного кодекса Российской Федерации, указываются:</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объект контроля, тема проверки (ревизии), проверенный период;</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основания проведения проверки (ревизии), реквизиты акта проверки (ревизии);</w:t>
      </w:r>
    </w:p>
    <w:p w:rsidR="005464C4" w:rsidRPr="00475D16" w:rsidRDefault="00475D16" w:rsidP="00986AA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5464C4" w:rsidRPr="00475D16" w:rsidRDefault="00475D16" w:rsidP="00475D1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В предписании помимо требований, предусмотренных пунктом 3 статьи 270 2 Бюджетного кодекса Российской Федерации, указываются: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объект контроля, тема проверки (ревизии), проверенный период;</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lastRenderedPageBreak/>
        <w:t xml:space="preserve">- </w:t>
      </w:r>
      <w:r w:rsidR="005464C4" w:rsidRPr="00475D16">
        <w:rPr>
          <w:rFonts w:ascii="Times New Roman" w:hAnsi="Times New Roman" w:cs="Times New Roman"/>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5464C4" w:rsidRPr="00475D16" w:rsidRDefault="008C635C"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требование о принятии объектом контроля мер по возмещению причиненного ущерба муниципальному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005464C4" w:rsidRPr="00475D16">
        <w:rPr>
          <w:rFonts w:ascii="Times New Roman" w:hAnsi="Times New Roman" w:cs="Times New Roman"/>
          <w:sz w:val="26"/>
          <w:szCs w:val="26"/>
        </w:rPr>
        <w:t>претензионно</w:t>
      </w:r>
      <w:proofErr w:type="spellEnd"/>
      <w:r w:rsidR="005464C4" w:rsidRPr="00475D16">
        <w:rPr>
          <w:rFonts w:ascii="Times New Roman" w:hAnsi="Times New Roman" w:cs="Times New Roman"/>
          <w:sz w:val="26"/>
          <w:szCs w:val="26"/>
        </w:rPr>
        <w:t>-исковой работы;</w:t>
      </w:r>
    </w:p>
    <w:p w:rsidR="005464C4" w:rsidRPr="00475D16" w:rsidRDefault="00986AA3"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5464C4" w:rsidRPr="00475D16" w:rsidRDefault="00986AA3"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Срок исполнения предписания (представления) об устранении нарушений, выявленных в ходе проведения контрольного мероприятия, устанавливается не более 90 рабочих дней. Объект контроля, в отношении которого выдано предписание (представление), письменно сообщает в Администрации Арбатского сельсовета о результатах его исполнения до истечения срока исполнения предписания.</w:t>
      </w:r>
    </w:p>
    <w:p w:rsidR="005464C4" w:rsidRPr="00475D16" w:rsidRDefault="00986AA3"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В случае невозможности устранения нарушения в установленный срок объект контроля заблаговременно (не позднее чем за 10 рабочих дней до истечения срока исполнения предписания (представления)) направляет должностному лицу, выдавшему предписание (представление), ходатайство с просьбой о продлении срока выполнения предписания (представления). К ходатайству прилагаются документы, подтверждающие принятие объектом контроля мер, требуемых для устранения нарушения.</w:t>
      </w:r>
    </w:p>
    <w:p w:rsidR="005464C4" w:rsidRPr="00475D16" w:rsidRDefault="00986AA3" w:rsidP="00986AA3">
      <w:pPr>
        <w:pStyle w:val="a3"/>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Ходатайство о продлении срока исполнения предписания (представления) рассматривается руководителем (заместителем руководителя) в течение 10 рабочих дней после его поступления.</w:t>
      </w:r>
    </w:p>
    <w:p w:rsidR="005464C4" w:rsidRPr="00475D16" w:rsidRDefault="00986AA3"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 xml:space="preserve">           </w:t>
      </w:r>
      <w:r w:rsidR="005464C4" w:rsidRPr="00475D16">
        <w:rPr>
          <w:rFonts w:ascii="Times New Roman" w:hAnsi="Times New Roman" w:cs="Times New Roman"/>
          <w:sz w:val="26"/>
          <w:szCs w:val="26"/>
        </w:rPr>
        <w:t>По результатам рассмотрения ходатайства принимается решение:</w:t>
      </w:r>
    </w:p>
    <w:p w:rsidR="005464C4" w:rsidRPr="00475D16" w:rsidRDefault="005464C4" w:rsidP="00986AA3">
      <w:pPr>
        <w:pStyle w:val="a3"/>
        <w:tabs>
          <w:tab w:val="left" w:pos="567"/>
        </w:tabs>
        <w:jc w:val="both"/>
        <w:rPr>
          <w:rFonts w:ascii="Times New Roman" w:hAnsi="Times New Roman" w:cs="Times New Roman"/>
          <w:sz w:val="26"/>
          <w:szCs w:val="26"/>
        </w:rPr>
      </w:pPr>
      <w:r w:rsidRPr="00475D16">
        <w:rPr>
          <w:rFonts w:ascii="Times New Roman" w:hAnsi="Times New Roman" w:cs="Times New Roman"/>
          <w:sz w:val="26"/>
          <w:szCs w:val="26"/>
        </w:rPr>
        <w:t>в случае если объектом контроля приняты все зависящие от него и предусмотренные нормативными правовыми актами Российской Федерации, Республики Хакасия, Администрации Арбатского сельсовета меры, необходимые для устранения правонарушения – об удовлетворении ходатайства о продлении срока исполнения предписания не более чем на 90 рабочих дней;</w:t>
      </w:r>
    </w:p>
    <w:p w:rsidR="005464C4" w:rsidRPr="00475D16" w:rsidRDefault="005464C4" w:rsidP="00475D16">
      <w:pPr>
        <w:tabs>
          <w:tab w:val="left" w:pos="709"/>
        </w:tabs>
        <w:jc w:val="both"/>
        <w:rPr>
          <w:rFonts w:ascii="Times New Roman" w:hAnsi="Times New Roman" w:cs="Times New Roman"/>
          <w:sz w:val="26"/>
          <w:szCs w:val="26"/>
        </w:rPr>
      </w:pPr>
      <w:r w:rsidRPr="00475D16">
        <w:rPr>
          <w:rFonts w:ascii="Times New Roman" w:hAnsi="Times New Roman" w:cs="Times New Roman"/>
          <w:sz w:val="26"/>
          <w:szCs w:val="26"/>
        </w:rPr>
        <w:t>в случае если нарушителем не приняты все зависящие от него меры, необходимые для устранения правонарушения – об отклонении ходатайства.».</w:t>
      </w:r>
    </w:p>
    <w:p w:rsidR="005464C4" w:rsidRPr="00475D16" w:rsidRDefault="00475D16" w:rsidP="00475D16">
      <w:pPr>
        <w:tabs>
          <w:tab w:val="left" w:pos="709"/>
          <w:tab w:val="left" w:pos="851"/>
        </w:tabs>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1.9. Установить, что со слов «Отмена представлений и предписаний Администрация Арбатского сельсовета осуществляется руководителем по результатам обжалования решений, действий (бездействия) должностного лица (членов ревизионной группы), осуществивших мероприятие внутреннего муниципального финансового контроля» начинается пункт 4.14 Порядка.</w:t>
      </w:r>
    </w:p>
    <w:p w:rsidR="005464C4" w:rsidRPr="00475D16" w:rsidRDefault="00475D16" w:rsidP="00986AA3">
      <w:pPr>
        <w:jc w:val="both"/>
        <w:rPr>
          <w:rFonts w:ascii="Times New Roman" w:hAnsi="Times New Roman" w:cs="Times New Roman"/>
          <w:sz w:val="26"/>
          <w:szCs w:val="26"/>
        </w:rPr>
      </w:pPr>
      <w:r>
        <w:rPr>
          <w:rFonts w:ascii="Times New Roman" w:hAnsi="Times New Roman" w:cs="Times New Roman"/>
          <w:sz w:val="26"/>
          <w:szCs w:val="26"/>
        </w:rPr>
        <w:t xml:space="preserve">           </w:t>
      </w:r>
      <w:r w:rsidR="005464C4" w:rsidRPr="00475D16">
        <w:rPr>
          <w:rFonts w:ascii="Times New Roman" w:hAnsi="Times New Roman" w:cs="Times New Roman"/>
          <w:sz w:val="26"/>
          <w:szCs w:val="26"/>
        </w:rPr>
        <w:t xml:space="preserve">2. Настоящее постановление вступает в силу с </w:t>
      </w:r>
      <w:r w:rsidR="00986AA3" w:rsidRPr="00475D16">
        <w:rPr>
          <w:rFonts w:ascii="Times New Roman" w:hAnsi="Times New Roman" w:cs="Times New Roman"/>
          <w:sz w:val="26"/>
          <w:szCs w:val="26"/>
        </w:rPr>
        <w:t>момента обнародования и размещения на официальном сайте администрации Арбат</w:t>
      </w:r>
      <w:r w:rsidR="001161A6">
        <w:rPr>
          <w:rFonts w:ascii="Times New Roman" w:hAnsi="Times New Roman" w:cs="Times New Roman"/>
          <w:sz w:val="26"/>
          <w:szCs w:val="26"/>
        </w:rPr>
        <w:t>ского сельсовета Таштыпского ра</w:t>
      </w:r>
      <w:r w:rsidR="00986AA3" w:rsidRPr="00475D16">
        <w:rPr>
          <w:rFonts w:ascii="Times New Roman" w:hAnsi="Times New Roman" w:cs="Times New Roman"/>
          <w:sz w:val="26"/>
          <w:szCs w:val="26"/>
        </w:rPr>
        <w:t>й</w:t>
      </w:r>
      <w:r w:rsidR="001161A6">
        <w:rPr>
          <w:rFonts w:ascii="Times New Roman" w:hAnsi="Times New Roman" w:cs="Times New Roman"/>
          <w:sz w:val="26"/>
          <w:szCs w:val="26"/>
        </w:rPr>
        <w:t>о</w:t>
      </w:r>
      <w:bookmarkStart w:id="0" w:name="_GoBack"/>
      <w:bookmarkEnd w:id="0"/>
      <w:r w:rsidR="00986AA3" w:rsidRPr="00475D16">
        <w:rPr>
          <w:rFonts w:ascii="Times New Roman" w:hAnsi="Times New Roman" w:cs="Times New Roman"/>
          <w:sz w:val="26"/>
          <w:szCs w:val="26"/>
        </w:rPr>
        <w:t>на Республики Хакасия в сети интернета «</w:t>
      </w:r>
      <w:proofErr w:type="spellStart"/>
      <w:r w:rsidR="00986AA3" w:rsidRPr="00475D16">
        <w:rPr>
          <w:rFonts w:ascii="Times New Roman" w:hAnsi="Times New Roman" w:cs="Times New Roman"/>
          <w:sz w:val="26"/>
          <w:szCs w:val="26"/>
        </w:rPr>
        <w:t>арбаты.рф</w:t>
      </w:r>
      <w:proofErr w:type="spellEnd"/>
      <w:r w:rsidR="00986AA3" w:rsidRPr="00475D16">
        <w:rPr>
          <w:rFonts w:ascii="Times New Roman" w:hAnsi="Times New Roman" w:cs="Times New Roman"/>
          <w:sz w:val="26"/>
          <w:szCs w:val="26"/>
        </w:rPr>
        <w:t xml:space="preserve">». </w:t>
      </w:r>
    </w:p>
    <w:p w:rsidR="005464C4" w:rsidRPr="00475D16" w:rsidRDefault="00475D16" w:rsidP="00475D16">
      <w:pPr>
        <w:tabs>
          <w:tab w:val="left" w:pos="709"/>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86AA3" w:rsidRPr="00475D16">
        <w:rPr>
          <w:rFonts w:ascii="Times New Roman" w:hAnsi="Times New Roman" w:cs="Times New Roman"/>
          <w:sz w:val="26"/>
          <w:szCs w:val="26"/>
        </w:rPr>
        <w:t xml:space="preserve"> </w:t>
      </w:r>
      <w:r w:rsidR="00007AFA">
        <w:rPr>
          <w:rFonts w:ascii="Times New Roman" w:hAnsi="Times New Roman" w:cs="Times New Roman"/>
          <w:sz w:val="26"/>
          <w:szCs w:val="26"/>
        </w:rPr>
        <w:t>3</w:t>
      </w:r>
      <w:r w:rsidR="005464C4" w:rsidRPr="00475D16">
        <w:rPr>
          <w:rFonts w:ascii="Times New Roman" w:hAnsi="Times New Roman" w:cs="Times New Roman"/>
          <w:sz w:val="26"/>
          <w:szCs w:val="26"/>
        </w:rPr>
        <w:t>. Контроль за выполнением настоящего постановления оставляю за собой.</w:t>
      </w:r>
    </w:p>
    <w:p w:rsidR="005464C4" w:rsidRPr="00475D16" w:rsidRDefault="005464C4" w:rsidP="005464C4">
      <w:pPr>
        <w:rPr>
          <w:rFonts w:ascii="Times New Roman" w:hAnsi="Times New Roman" w:cs="Times New Roman"/>
          <w:sz w:val="26"/>
          <w:szCs w:val="26"/>
        </w:rPr>
      </w:pPr>
    </w:p>
    <w:p w:rsidR="00986AA3" w:rsidRPr="00475D16" w:rsidRDefault="00986AA3" w:rsidP="005464C4">
      <w:pPr>
        <w:rPr>
          <w:rFonts w:ascii="Times New Roman" w:hAnsi="Times New Roman" w:cs="Times New Roman"/>
          <w:sz w:val="26"/>
          <w:szCs w:val="26"/>
        </w:rPr>
      </w:pPr>
    </w:p>
    <w:p w:rsidR="005464C4" w:rsidRPr="00475D16" w:rsidRDefault="005464C4" w:rsidP="00475D16">
      <w:pPr>
        <w:tabs>
          <w:tab w:val="left" w:pos="567"/>
          <w:tab w:val="left" w:pos="709"/>
        </w:tabs>
        <w:rPr>
          <w:rFonts w:ascii="Times New Roman" w:hAnsi="Times New Roman" w:cs="Times New Roman"/>
          <w:sz w:val="26"/>
          <w:szCs w:val="26"/>
        </w:rPr>
      </w:pPr>
      <w:r w:rsidRPr="00475D16">
        <w:rPr>
          <w:rFonts w:ascii="Times New Roman" w:hAnsi="Times New Roman" w:cs="Times New Roman"/>
          <w:sz w:val="26"/>
          <w:szCs w:val="26"/>
        </w:rPr>
        <w:t xml:space="preserve">Глава Арбатского сельсовета            </w:t>
      </w:r>
      <w:r w:rsidR="00475D16">
        <w:rPr>
          <w:rFonts w:ascii="Times New Roman" w:hAnsi="Times New Roman" w:cs="Times New Roman"/>
          <w:sz w:val="26"/>
          <w:szCs w:val="26"/>
        </w:rPr>
        <w:t xml:space="preserve">   </w:t>
      </w:r>
      <w:r w:rsidR="00986AA3" w:rsidRPr="00475D16">
        <w:rPr>
          <w:rFonts w:ascii="Times New Roman" w:hAnsi="Times New Roman" w:cs="Times New Roman"/>
          <w:sz w:val="26"/>
          <w:szCs w:val="26"/>
        </w:rPr>
        <w:t xml:space="preserve">                                               </w:t>
      </w:r>
      <w:r w:rsidR="001161A6">
        <w:rPr>
          <w:rFonts w:ascii="Times New Roman" w:hAnsi="Times New Roman" w:cs="Times New Roman"/>
          <w:sz w:val="26"/>
          <w:szCs w:val="26"/>
        </w:rPr>
        <w:t xml:space="preserve">       </w:t>
      </w:r>
      <w:proofErr w:type="spellStart"/>
      <w:r w:rsidR="00986AA3" w:rsidRPr="00475D16">
        <w:rPr>
          <w:rFonts w:ascii="Times New Roman" w:hAnsi="Times New Roman" w:cs="Times New Roman"/>
          <w:sz w:val="26"/>
          <w:szCs w:val="26"/>
        </w:rPr>
        <w:t>С.Н.Чебодаев</w:t>
      </w:r>
      <w:proofErr w:type="spellEnd"/>
      <w:r w:rsidRPr="00475D16">
        <w:rPr>
          <w:rFonts w:ascii="Times New Roman" w:hAnsi="Times New Roman" w:cs="Times New Roman"/>
          <w:sz w:val="26"/>
          <w:szCs w:val="26"/>
        </w:rPr>
        <w:t xml:space="preserve">                                                              </w:t>
      </w:r>
    </w:p>
    <w:p w:rsidR="003E4597" w:rsidRPr="00475D16" w:rsidRDefault="003E4597">
      <w:pPr>
        <w:rPr>
          <w:rFonts w:ascii="Times New Roman" w:hAnsi="Times New Roman" w:cs="Times New Roman"/>
          <w:sz w:val="26"/>
          <w:szCs w:val="26"/>
        </w:rPr>
      </w:pPr>
    </w:p>
    <w:sectPr w:rsidR="003E4597" w:rsidRPr="00475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1604B"/>
    <w:multiLevelType w:val="multilevel"/>
    <w:tmpl w:val="C956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C4"/>
    <w:rsid w:val="00007AFA"/>
    <w:rsid w:val="000C5A3E"/>
    <w:rsid w:val="001161A6"/>
    <w:rsid w:val="003E4597"/>
    <w:rsid w:val="00475D16"/>
    <w:rsid w:val="005464C4"/>
    <w:rsid w:val="008C635C"/>
    <w:rsid w:val="0098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751E2-6AA7-4866-B705-5DD78561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4C4"/>
    <w:pPr>
      <w:spacing w:after="0" w:line="240" w:lineRule="auto"/>
    </w:pPr>
  </w:style>
  <w:style w:type="paragraph" w:styleId="a4">
    <w:name w:val="List Paragraph"/>
    <w:basedOn w:val="a5"/>
    <w:qFormat/>
    <w:rsid w:val="00986AA3"/>
    <w:pPr>
      <w:spacing w:after="0"/>
      <w:ind w:left="0" w:firstLine="879"/>
      <w:jc w:val="both"/>
    </w:pPr>
    <w:rPr>
      <w:rFonts w:ascii="Times New Roman" w:eastAsia="Calibri" w:hAnsi="Times New Roman" w:cs="Times New Roman"/>
      <w:sz w:val="26"/>
      <w:szCs w:val="26"/>
    </w:rPr>
  </w:style>
  <w:style w:type="paragraph" w:styleId="a5">
    <w:name w:val="Body Text Indent"/>
    <w:basedOn w:val="a"/>
    <w:link w:val="a6"/>
    <w:uiPriority w:val="99"/>
    <w:semiHidden/>
    <w:unhideWhenUsed/>
    <w:rsid w:val="00986AA3"/>
    <w:pPr>
      <w:spacing w:after="120"/>
      <w:ind w:left="283"/>
    </w:pPr>
  </w:style>
  <w:style w:type="character" w:customStyle="1" w:styleId="a6">
    <w:name w:val="Основной текст с отступом Знак"/>
    <w:basedOn w:val="a0"/>
    <w:link w:val="a5"/>
    <w:uiPriority w:val="99"/>
    <w:semiHidden/>
    <w:rsid w:val="00986AA3"/>
  </w:style>
  <w:style w:type="paragraph" w:styleId="a7">
    <w:name w:val="Balloon Text"/>
    <w:basedOn w:val="a"/>
    <w:link w:val="a8"/>
    <w:uiPriority w:val="99"/>
    <w:semiHidden/>
    <w:unhideWhenUsed/>
    <w:rsid w:val="001161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Ekaterina</cp:lastModifiedBy>
  <cp:revision>6</cp:revision>
  <cp:lastPrinted>2022-03-16T02:44:00Z</cp:lastPrinted>
  <dcterms:created xsi:type="dcterms:W3CDTF">2022-03-04T07:41:00Z</dcterms:created>
  <dcterms:modified xsi:type="dcterms:W3CDTF">2022-03-16T02:44:00Z</dcterms:modified>
</cp:coreProperties>
</file>