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48F4" w:rsidRDefault="00F25D87">
      <w:pPr>
        <w:pStyle w:val="1"/>
        <w:spacing w:line="254" w:lineRule="auto"/>
        <w:ind w:firstLine="740"/>
        <w:jc w:val="both"/>
      </w:pPr>
      <w:r>
        <w:rPr>
          <w:b/>
          <w:bCs/>
        </w:rPr>
        <w:t>Употребление наркотиков и административная ответственность по ст. 6.9 КоАП РФ</w:t>
      </w:r>
    </w:p>
    <w:p w:rsidR="00AF48F4" w:rsidRDefault="00F25D87">
      <w:pPr>
        <w:pStyle w:val="1"/>
        <w:spacing w:line="254" w:lineRule="auto"/>
        <w:ind w:firstLine="740"/>
        <w:jc w:val="both"/>
      </w:pPr>
      <w:r>
        <w:t>Непосредственно употребление наркотиков в российском законодательстве рассматривается положениями ст. 6.9 КоАП РФ. Этой статьей предусмотрен штраф от 4 до 5 тыс. рублей в качестве наказания за употребление наркотиков и подобных им веществ без соответствующ</w:t>
      </w:r>
      <w:r>
        <w:t>его назначения врача, а также применение административного ареста общей длительностью не более 15 суток. .</w:t>
      </w:r>
    </w:p>
    <w:p w:rsidR="00AF48F4" w:rsidRDefault="00F25D87">
      <w:pPr>
        <w:pStyle w:val="1"/>
        <w:spacing w:line="254" w:lineRule="auto"/>
        <w:ind w:firstLine="740"/>
        <w:jc w:val="both"/>
      </w:pPr>
      <w:r>
        <w:t>Другие меры наказания предусматриваются исключительно для иностранцев или лиц, не имеющих российского гражданства. Вне зависимости от того, который р</w:t>
      </w:r>
      <w:r>
        <w:t>аз совершалось таковое правонарушение, мера ответственности за него остаётся одинаковой.</w:t>
      </w:r>
    </w:p>
    <w:p w:rsidR="00AF48F4" w:rsidRDefault="00F25D87">
      <w:pPr>
        <w:pStyle w:val="1"/>
        <w:spacing w:line="254" w:lineRule="auto"/>
        <w:ind w:firstLine="740"/>
        <w:jc w:val="both"/>
      </w:pPr>
      <w:r>
        <w:t>Иностранным гражданам, уличенным в употреблении, угрожает административное выдворение с территории России, помимо аналогичного вышеописанного штрафа. Кроме этого, по о</w:t>
      </w:r>
      <w:r>
        <w:t>тношению к лицам, не имеющим российского гражданства, за употребление наркотиков также может применяться административный арест сроком вплоть до пятнадцати дней.</w:t>
      </w:r>
    </w:p>
    <w:p w:rsidR="00392527" w:rsidRDefault="00F25D87" w:rsidP="00392527">
      <w:pPr>
        <w:pStyle w:val="1"/>
        <w:spacing w:after="1060" w:line="254" w:lineRule="auto"/>
        <w:ind w:firstLine="740"/>
        <w:jc w:val="both"/>
      </w:pPr>
      <w:r>
        <w:t>Однако российское законодательство допускает возможность избежать подобной ответственности при</w:t>
      </w:r>
      <w:r>
        <w:t xml:space="preserve"> условии, что лицо, уличенное в употреблении вышеупомянутых средств, добровольно обратится в медицинское учреждение для избавления от наличествующей зависимости,</w:t>
      </w:r>
      <w:r w:rsidR="00392527">
        <w:t xml:space="preserve"> </w:t>
      </w:r>
      <w:r>
        <w:rPr>
          <w:rStyle w:val="a3"/>
        </w:rPr>
        <w:t xml:space="preserve">прохождения лечения и </w:t>
      </w:r>
      <w:r>
        <w:rPr>
          <w:rStyle w:val="a3"/>
        </w:rPr>
        <w:t>реабилитации, либо согласится на таковые условия после начала административного делопроизводства.</w:t>
      </w:r>
    </w:p>
    <w:p w:rsidR="00AF48F4" w:rsidRDefault="00F25D87" w:rsidP="00392527">
      <w:pPr>
        <w:pStyle w:val="1"/>
        <w:spacing w:after="1060" w:line="254" w:lineRule="auto"/>
        <w:ind w:firstLine="740"/>
        <w:jc w:val="both"/>
      </w:pPr>
      <w:r>
        <w:t>Д</w:t>
      </w:r>
      <w:r>
        <w:t xml:space="preserve">анная норма закона предусматривает ответственность не только за употребление наркотических средств, но </w:t>
      </w:r>
      <w:r>
        <w:rPr>
          <w:i/>
          <w:iCs/>
        </w:rPr>
        <w:t>* и</w:t>
      </w:r>
      <w:r>
        <w:t xml:space="preserve"> за отказ от прохождения медицинского освидетельств</w:t>
      </w:r>
      <w:r>
        <w:t>ования по требованию сотрудников правоохранительных органов, если таковое будет требоваться для установления факта употребления.</w:t>
      </w:r>
    </w:p>
    <w:p w:rsidR="00AF48F4" w:rsidRDefault="00F25D87">
      <w:pPr>
        <w:pStyle w:val="1"/>
        <w:ind w:firstLine="760"/>
        <w:jc w:val="both"/>
      </w:pPr>
      <w:r>
        <w:t>Таким образом, отказ от освидетельствования по факту автоматически приравнивается к непосредственному употреблению наркотиков и</w:t>
      </w:r>
      <w:r>
        <w:t xml:space="preserve"> влечет за собой аналогичную ответственность.</w:t>
      </w:r>
    </w:p>
    <w:p w:rsidR="00AF48F4" w:rsidRDefault="00F25D87">
      <w:pPr>
        <w:pStyle w:val="1"/>
        <w:ind w:firstLine="760"/>
        <w:jc w:val="both"/>
      </w:pPr>
      <w:r>
        <w:t xml:space="preserve">Помимо вышеупомянутой статьи, существует также непосредственно связанная с ней ст. 6.9.1 КоАП РФ. Таковая статья применяется исключительно по отношению к лицам, избежавшим административной ответственности по </w:t>
      </w:r>
      <w:r w:rsidR="00392527">
        <w:t>выше обозначенной</w:t>
      </w:r>
      <w:r>
        <w:t xml:space="preserve"> ст. 6.9 в связи с добровольным лечением или реабилитацией от зависимости. Она предусматривает наказание в виде административного ареста*со сроком вплоть до тридцати дней или в виде штрафа объемами от 4 до 5 тыс. рублей.</w:t>
      </w:r>
    </w:p>
    <w:p w:rsidR="00AF48F4" w:rsidRDefault="00F25D87">
      <w:pPr>
        <w:pStyle w:val="1"/>
        <w:ind w:firstLine="760"/>
        <w:jc w:val="both"/>
      </w:pPr>
      <w:r>
        <w:t>Согласно положениям с</w:t>
      </w:r>
      <w:r>
        <w:t xml:space="preserve">т. 6.9.1, если лицо, освобожденное от ответственности за употребление, будет уклоняться или избегать лечения, а также </w:t>
      </w:r>
      <w:r>
        <w:lastRenderedPageBreak/>
        <w:t>не выполнит более двух раз поставленные его лечащим врачом предписания, оно может понести за это ответственность в административном порядк</w:t>
      </w:r>
      <w:r>
        <w:t>е.</w:t>
      </w:r>
    </w:p>
    <w:p w:rsidR="00AF48F4" w:rsidRDefault="00F25D87">
      <w:pPr>
        <w:pStyle w:val="1"/>
        <w:ind w:firstLine="760"/>
        <w:jc w:val="both"/>
      </w:pPr>
      <w:r>
        <w:t>Статья 20.20 КоАП РФ предусматривает ответственность в виде штрафа размером от 4 до 5 тыс. рублей, либо арест вплоть до пятнадцати суток за употребление в общественных местах наркотических средств или новых потенциально опасных психоактивных веществ.</w:t>
      </w:r>
    </w:p>
    <w:p w:rsidR="00AF48F4" w:rsidRDefault="00F25D87">
      <w:pPr>
        <w:pStyle w:val="1"/>
        <w:ind w:firstLine="760"/>
        <w:jc w:val="both"/>
      </w:pPr>
      <w:r>
        <w:t>Дл</w:t>
      </w:r>
      <w:r>
        <w:t>я иностранных же граждан обязательным наказанием при совершен</w:t>
      </w:r>
      <w:r w:rsidR="00392527">
        <w:t>ии такового правонарушения так ж</w:t>
      </w:r>
      <w:r>
        <w:t>е является административное выдворение из страны.</w:t>
      </w:r>
    </w:p>
    <w:p w:rsidR="00AF48F4" w:rsidRDefault="00F25D87">
      <w:pPr>
        <w:pStyle w:val="1"/>
        <w:ind w:firstLine="760"/>
        <w:jc w:val="both"/>
      </w:pPr>
      <w:r>
        <w:t xml:space="preserve">За нахождение в состоянии наркотического, а также алкогольного опьянения в общественном месте, если лицо имеет </w:t>
      </w:r>
      <w:r>
        <w:t>неопрятный вид или осуществляет действия, способные опорочить человеческое достоинство, предусмотрена ответственность согласно положениям ст. 20.21 КоАП РФ. Размер штрафа в такой ситуации составляет от 500 до 1500 рублей, вместо штрафа в качестве наказания</w:t>
      </w:r>
      <w:r>
        <w:t xml:space="preserve"> может применяться также и административный арест до 15 дней. Ответственность за употребление наркотиков несовершеннолетними лицами рассматривается положениями ст. 20.22 КоАП РФ.</w:t>
      </w:r>
    </w:p>
    <w:p w:rsidR="00AF48F4" w:rsidRDefault="00F25D87" w:rsidP="00392527">
      <w:pPr>
        <w:pStyle w:val="1"/>
        <w:spacing w:after="480"/>
        <w:ind w:firstLine="780"/>
        <w:jc w:val="both"/>
      </w:pPr>
      <w:r>
        <w:t xml:space="preserve">Она применяется исключительно к родителям несовершеннолетних либо опекунов и </w:t>
      </w:r>
      <w:r>
        <w:t>заключается в применении по отношению к ним штрафа, размеры которого исчисляются суммой от 1500 до 2000 рублей.</w:t>
      </w:r>
      <w:bookmarkStart w:id="0" w:name="_GoBack"/>
      <w:bookmarkEnd w:id="0"/>
    </w:p>
    <w:sectPr w:rsidR="00AF48F4">
      <w:type w:val="continuous"/>
      <w:pgSz w:w="11900" w:h="16840"/>
      <w:pgMar w:top="878" w:right="379" w:bottom="267" w:left="1672" w:header="45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5D87" w:rsidRDefault="00F25D87">
      <w:r>
        <w:separator/>
      </w:r>
    </w:p>
  </w:endnote>
  <w:endnote w:type="continuationSeparator" w:id="0">
    <w:p w:rsidR="00F25D87" w:rsidRDefault="00F25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5D87" w:rsidRDefault="00F25D87"/>
  </w:footnote>
  <w:footnote w:type="continuationSeparator" w:id="0">
    <w:p w:rsidR="00F25D87" w:rsidRDefault="00F25D8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8F4"/>
    <w:rsid w:val="00392527"/>
    <w:rsid w:val="00AF48F4"/>
    <w:rsid w:val="00F2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173ED-C2EE-4CC5-98E9-1C1DA395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40">
    <w:name w:val="Основной текст (4)"/>
    <w:basedOn w:val="a"/>
    <w:link w:val="4"/>
    <w:pPr>
      <w:spacing w:after="140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after="2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pacing w:after="30" w:line="266" w:lineRule="auto"/>
      <w:ind w:left="23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pPr>
      <w:spacing w:after="8480" w:line="185" w:lineRule="auto"/>
      <w:jc w:val="center"/>
    </w:pPr>
    <w:rPr>
      <w:rFonts w:ascii="Courier New" w:eastAsia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Tatyana</cp:lastModifiedBy>
  <cp:revision>2</cp:revision>
  <dcterms:created xsi:type="dcterms:W3CDTF">2026-08-26T03:17:00Z</dcterms:created>
  <dcterms:modified xsi:type="dcterms:W3CDTF">2026-08-26T03:19:00Z</dcterms:modified>
</cp:coreProperties>
</file>