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FB" w:rsidRDefault="00DC16FB" w:rsidP="00D32080">
      <w:pPr>
        <w:pStyle w:val="Standard"/>
        <w:spacing w:line="100" w:lineRule="atLeast"/>
        <w:jc w:val="right"/>
        <w:rPr>
          <w:noProof/>
          <w:sz w:val="26"/>
          <w:szCs w:val="26"/>
          <w:lang w:val="ru-RU" w:eastAsia="ru-RU" w:bidi="ar-SA"/>
        </w:rPr>
      </w:pPr>
      <w:r>
        <w:rPr>
          <w:noProof/>
          <w:sz w:val="26"/>
          <w:szCs w:val="26"/>
          <w:lang w:val="ru-RU" w:eastAsia="ru-RU" w:bidi="ar-SA"/>
        </w:rPr>
        <w:t xml:space="preserve">                                                                                            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Таштыпский район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noProof/>
          <w:sz w:val="26"/>
          <w:szCs w:val="26"/>
          <w:lang w:val="ru-RU" w:eastAsia="ru-RU" w:bidi="ar-SA"/>
        </w:rPr>
        <w:t xml:space="preserve">Совет депутатов </w:t>
      </w:r>
      <w:r w:rsidR="00D32080">
        <w:rPr>
          <w:noProof/>
          <w:sz w:val="26"/>
          <w:szCs w:val="26"/>
          <w:lang w:val="ru-RU" w:eastAsia="ru-RU" w:bidi="ar-SA"/>
        </w:rPr>
        <w:t>Арбатского</w:t>
      </w:r>
      <w:r w:rsidRPr="00E40CA8">
        <w:rPr>
          <w:noProof/>
          <w:sz w:val="26"/>
          <w:szCs w:val="26"/>
          <w:lang w:val="ru-RU" w:eastAsia="ru-RU" w:bidi="ar-SA"/>
        </w:rPr>
        <w:t xml:space="preserve"> сельсовета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sz w:val="26"/>
          <w:szCs w:val="26"/>
          <w:lang w:val="ru-RU"/>
        </w:rPr>
        <w:t xml:space="preserve"> </w:t>
      </w:r>
    </w:p>
    <w:p w:rsidR="00DC16FB" w:rsidRPr="00411F9C" w:rsidRDefault="00DC16FB" w:rsidP="00DC16FB">
      <w:pPr>
        <w:pStyle w:val="Standard"/>
        <w:spacing w:line="100" w:lineRule="atLeast"/>
        <w:jc w:val="center"/>
        <w:rPr>
          <w:b/>
          <w:sz w:val="20"/>
          <w:szCs w:val="28"/>
          <w:lang w:val="ru-RU"/>
        </w:rPr>
      </w:pPr>
      <w:r w:rsidRPr="00E40CA8">
        <w:rPr>
          <w:b/>
          <w:sz w:val="26"/>
          <w:szCs w:val="28"/>
          <w:lang w:val="ru-RU"/>
        </w:rPr>
        <w:t>РЕШЕНИЕ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</w:p>
    <w:p w:rsidR="00916444" w:rsidRDefault="00916444" w:rsidP="00DC16FB">
      <w:pPr>
        <w:pStyle w:val="Standard"/>
        <w:spacing w:line="100" w:lineRule="atLeast"/>
        <w:jc w:val="both"/>
        <w:rPr>
          <w:sz w:val="26"/>
          <w:lang w:val="ru-RU"/>
        </w:rPr>
      </w:pPr>
    </w:p>
    <w:p w:rsidR="00DC16FB" w:rsidRPr="00E40CA8" w:rsidRDefault="00916444" w:rsidP="00DC16FB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 w:eastAsia="ar-SA"/>
        </w:rPr>
      </w:pPr>
      <w:r>
        <w:rPr>
          <w:sz w:val="26"/>
          <w:lang w:val="ru-RU"/>
        </w:rPr>
        <w:t>24 октября 2024г.</w:t>
      </w:r>
      <w:r w:rsidR="00DC16FB" w:rsidRPr="00E40CA8">
        <w:rPr>
          <w:sz w:val="26"/>
          <w:szCs w:val="26"/>
          <w:lang w:val="ru-RU" w:eastAsia="ar-SA"/>
        </w:rPr>
        <w:t xml:space="preserve">                    </w:t>
      </w:r>
      <w:r>
        <w:rPr>
          <w:sz w:val="26"/>
          <w:szCs w:val="26"/>
          <w:lang w:val="ru-RU" w:eastAsia="ar-SA"/>
        </w:rPr>
        <w:t xml:space="preserve">                 </w:t>
      </w:r>
      <w:r w:rsidR="00D32080">
        <w:rPr>
          <w:sz w:val="26"/>
          <w:szCs w:val="26"/>
          <w:lang w:val="ru-RU" w:eastAsia="ar-SA"/>
        </w:rPr>
        <w:t>с. Арбаты</w:t>
      </w:r>
      <w:r w:rsidR="00DC16FB" w:rsidRPr="00E40CA8">
        <w:rPr>
          <w:sz w:val="26"/>
          <w:szCs w:val="26"/>
          <w:lang w:val="ru-RU" w:eastAsia="ar-SA"/>
        </w:rPr>
        <w:t xml:space="preserve">                     </w:t>
      </w:r>
      <w:r w:rsidR="00DC16FB">
        <w:rPr>
          <w:sz w:val="26"/>
          <w:szCs w:val="26"/>
          <w:lang w:val="ru-RU" w:eastAsia="ar-SA"/>
        </w:rPr>
        <w:t xml:space="preserve"> </w:t>
      </w:r>
      <w:r w:rsidR="00330786">
        <w:rPr>
          <w:sz w:val="26"/>
          <w:szCs w:val="26"/>
          <w:lang w:val="ru-RU" w:eastAsia="ar-SA"/>
        </w:rPr>
        <w:t xml:space="preserve">                           </w:t>
      </w:r>
      <w:r>
        <w:rPr>
          <w:sz w:val="26"/>
          <w:szCs w:val="26"/>
          <w:lang w:val="ru-RU" w:eastAsia="ar-SA"/>
        </w:rPr>
        <w:t xml:space="preserve">      </w:t>
      </w:r>
      <w:r w:rsidR="00330786">
        <w:rPr>
          <w:sz w:val="26"/>
          <w:szCs w:val="26"/>
          <w:lang w:val="ru-RU" w:eastAsia="ar-SA"/>
        </w:rPr>
        <w:t>№</w:t>
      </w:r>
      <w:r>
        <w:rPr>
          <w:sz w:val="26"/>
          <w:szCs w:val="26"/>
          <w:lang w:val="ru-RU" w:eastAsia="ar-SA"/>
        </w:rPr>
        <w:t xml:space="preserve"> 134</w:t>
      </w:r>
      <w:bookmarkStart w:id="0" w:name="_GoBack"/>
      <w:bookmarkEnd w:id="0"/>
    </w:p>
    <w:p w:rsidR="00DC16FB" w:rsidRPr="00E40CA8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</w:p>
    <w:p w:rsidR="00DC16FB" w:rsidRPr="00E40CA8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</w:p>
    <w:p w:rsidR="00330786" w:rsidRPr="00D32080" w:rsidRDefault="00DC16FB" w:rsidP="00D32080">
      <w:pPr>
        <w:pStyle w:val="Standard"/>
        <w:autoSpaceDE w:val="0"/>
        <w:jc w:val="center"/>
        <w:rPr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О внесение изменений в решение</w:t>
      </w:r>
      <w:r w:rsidRPr="00C360FF">
        <w:rPr>
          <w:lang w:val="ru-RU"/>
        </w:rPr>
        <w:t xml:space="preserve"> </w:t>
      </w:r>
      <w:r w:rsidRPr="00C360FF">
        <w:rPr>
          <w:rFonts w:eastAsia="Arial" w:cs="Arial"/>
          <w:b/>
          <w:bCs/>
          <w:sz w:val="26"/>
          <w:szCs w:val="26"/>
          <w:lang w:val="ru-RU"/>
        </w:rPr>
        <w:t>Совет</w:t>
      </w:r>
      <w:r>
        <w:rPr>
          <w:rFonts w:eastAsia="Arial" w:cs="Arial"/>
          <w:b/>
          <w:bCs/>
          <w:sz w:val="26"/>
          <w:szCs w:val="26"/>
          <w:lang w:val="ru-RU"/>
        </w:rPr>
        <w:t>а</w:t>
      </w:r>
      <w:r w:rsidRPr="00C360FF">
        <w:rPr>
          <w:rFonts w:eastAsia="Arial" w:cs="Arial"/>
          <w:b/>
          <w:bCs/>
          <w:sz w:val="26"/>
          <w:szCs w:val="26"/>
          <w:lang w:val="ru-RU"/>
        </w:rPr>
        <w:t xml:space="preserve"> депутатов </w:t>
      </w:r>
      <w:r w:rsidR="00D32080">
        <w:rPr>
          <w:rFonts w:eastAsia="Arial" w:cs="Arial"/>
          <w:b/>
          <w:bCs/>
          <w:sz w:val="26"/>
          <w:szCs w:val="26"/>
          <w:lang w:val="ru-RU"/>
        </w:rPr>
        <w:t>Арбатского</w:t>
      </w:r>
      <w:r w:rsidRPr="00C360FF">
        <w:rPr>
          <w:rFonts w:eastAsia="Arial" w:cs="Arial"/>
          <w:b/>
          <w:bCs/>
          <w:sz w:val="26"/>
          <w:szCs w:val="26"/>
          <w:lang w:val="ru-RU"/>
        </w:rPr>
        <w:t xml:space="preserve"> сельсовета</w:t>
      </w:r>
    </w:p>
    <w:p w:rsidR="00DC16FB" w:rsidRPr="00E40CA8" w:rsidRDefault="00DC16FB" w:rsidP="00D32080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«</w:t>
      </w:r>
      <w:r w:rsidR="00D32080">
        <w:rPr>
          <w:rFonts w:eastAsia="Arial" w:cs="Arial"/>
          <w:b/>
          <w:bCs/>
          <w:sz w:val="26"/>
          <w:szCs w:val="26"/>
          <w:lang w:val="ru-RU"/>
        </w:rPr>
        <w:t>Об установлении</w:t>
      </w:r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 налога на имущество</w:t>
      </w:r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физических лиц </w:t>
      </w:r>
      <w:r w:rsidR="00D32080">
        <w:rPr>
          <w:rFonts w:eastAsia="Arial" w:cs="Arial"/>
          <w:b/>
          <w:bCs/>
          <w:sz w:val="26"/>
          <w:szCs w:val="26"/>
          <w:lang w:val="ru-RU"/>
        </w:rPr>
        <w:t xml:space="preserve">на </w:t>
      </w:r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территории </w:t>
      </w:r>
      <w:r w:rsidR="00D32080">
        <w:rPr>
          <w:rFonts w:eastAsia="Arial" w:cs="Arial"/>
          <w:b/>
          <w:bCs/>
          <w:sz w:val="26"/>
          <w:szCs w:val="26"/>
          <w:lang w:val="ru-RU"/>
        </w:rPr>
        <w:t>Арбатского</w:t>
      </w:r>
      <w:r w:rsidR="00330786">
        <w:rPr>
          <w:rFonts w:eastAsia="Arial" w:cs="Arial"/>
          <w:b/>
          <w:bCs/>
          <w:sz w:val="26"/>
          <w:szCs w:val="26"/>
          <w:lang w:val="ru-RU"/>
        </w:rPr>
        <w:t xml:space="preserve"> с</w:t>
      </w:r>
      <w:r w:rsidRPr="00E40CA8">
        <w:rPr>
          <w:rFonts w:eastAsia="Arial" w:cs="Arial"/>
          <w:b/>
          <w:bCs/>
          <w:sz w:val="26"/>
          <w:szCs w:val="26"/>
          <w:lang w:val="ru-RU"/>
        </w:rPr>
        <w:t>ельсовета</w:t>
      </w:r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  <w:r w:rsidR="00D32080">
        <w:rPr>
          <w:rFonts w:eastAsia="Arial" w:cs="Arial"/>
          <w:b/>
          <w:bCs/>
          <w:sz w:val="26"/>
          <w:szCs w:val="26"/>
          <w:lang w:val="ru-RU"/>
        </w:rPr>
        <w:t>Таштыпского района» от 16.11.2016 № 29</w:t>
      </w:r>
    </w:p>
    <w:p w:rsidR="00DC16FB" w:rsidRPr="00E40CA8" w:rsidRDefault="00DC16FB" w:rsidP="00DC16FB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DC16FB" w:rsidRPr="00E40CA8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C360FF">
        <w:rPr>
          <w:rFonts w:eastAsia="Arial" w:cs="Arial"/>
          <w:sz w:val="26"/>
          <w:szCs w:val="26"/>
          <w:lang w:val="ru-RU"/>
        </w:rPr>
        <w:t>В соответствии с Федеральным законом от 12 июля 2024 г.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E40CA8">
        <w:rPr>
          <w:rFonts w:eastAsia="Arial" w:cs="Arial"/>
          <w:sz w:val="26"/>
          <w:szCs w:val="26"/>
          <w:lang w:val="ru-RU"/>
        </w:rPr>
        <w:t xml:space="preserve">, руководствуясь </w:t>
      </w:r>
      <w:r w:rsidR="00D32080">
        <w:rPr>
          <w:rFonts w:eastAsia="Arial" w:cs="Arial"/>
          <w:sz w:val="26"/>
          <w:szCs w:val="26"/>
          <w:lang w:val="ru-RU"/>
        </w:rPr>
        <w:t xml:space="preserve">ст. 29 </w:t>
      </w:r>
      <w:r w:rsidRPr="00E40CA8">
        <w:rPr>
          <w:rFonts w:eastAsia="Arial" w:cs="Arial"/>
          <w:sz w:val="26"/>
          <w:szCs w:val="26"/>
          <w:lang w:val="ru-RU"/>
        </w:rPr>
        <w:t>Устав</w:t>
      </w:r>
      <w:r w:rsidR="00D32080">
        <w:rPr>
          <w:rFonts w:eastAsia="Arial" w:cs="Arial"/>
          <w:sz w:val="26"/>
          <w:szCs w:val="26"/>
          <w:lang w:val="ru-RU"/>
        </w:rPr>
        <w:t>а</w:t>
      </w:r>
      <w:r w:rsidRPr="00E40CA8">
        <w:rPr>
          <w:rFonts w:eastAsia="Arial" w:cs="Arial"/>
          <w:sz w:val="26"/>
          <w:szCs w:val="26"/>
          <w:lang w:val="ru-RU"/>
        </w:rPr>
        <w:t xml:space="preserve"> муниципального образования </w:t>
      </w:r>
      <w:r w:rsidR="00D32080">
        <w:rPr>
          <w:rFonts w:eastAsia="Arial" w:cs="Arial"/>
          <w:sz w:val="26"/>
          <w:szCs w:val="26"/>
          <w:lang w:val="ru-RU"/>
        </w:rPr>
        <w:t>Арбатский</w:t>
      </w:r>
      <w:r w:rsidRPr="00E40CA8">
        <w:rPr>
          <w:rFonts w:eastAsia="Arial" w:cs="Arial"/>
          <w:sz w:val="26"/>
          <w:szCs w:val="26"/>
          <w:lang w:val="ru-RU"/>
        </w:rPr>
        <w:t xml:space="preserve"> сельсовет</w:t>
      </w:r>
      <w:r w:rsidR="00D32080">
        <w:rPr>
          <w:rFonts w:eastAsia="Arial" w:cs="Arial"/>
          <w:sz w:val="26"/>
          <w:szCs w:val="26"/>
          <w:lang w:val="ru-RU"/>
        </w:rPr>
        <w:t xml:space="preserve"> Таштыпского района Республики Хакасия, Совет депутатов Арбатского</w:t>
      </w:r>
      <w:r w:rsidRPr="00E40CA8">
        <w:rPr>
          <w:rFonts w:eastAsia="Arial" w:cs="Arial"/>
          <w:sz w:val="26"/>
          <w:szCs w:val="26"/>
          <w:lang w:val="ru-RU"/>
        </w:rPr>
        <w:t xml:space="preserve"> сельсовета</w:t>
      </w:r>
    </w:p>
    <w:p w:rsidR="00DC16FB" w:rsidRPr="00E40CA8" w:rsidRDefault="00DC16FB" w:rsidP="00DC16FB">
      <w:pPr>
        <w:pStyle w:val="Standard"/>
        <w:autoSpaceDE w:val="0"/>
        <w:ind w:firstLine="540"/>
        <w:jc w:val="center"/>
        <w:rPr>
          <w:rFonts w:eastAsia="Arial" w:cs="Arial"/>
          <w:sz w:val="26"/>
          <w:szCs w:val="26"/>
          <w:lang w:val="ru-RU"/>
        </w:rPr>
      </w:pPr>
    </w:p>
    <w:p w:rsidR="00DC16FB" w:rsidRDefault="00DC16FB" w:rsidP="00D32080">
      <w:pPr>
        <w:pStyle w:val="Standard"/>
        <w:autoSpaceDE w:val="0"/>
        <w:ind w:firstLine="540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РЕШИЛ:</w:t>
      </w:r>
    </w:p>
    <w:p w:rsidR="00330786" w:rsidRDefault="00330786" w:rsidP="00DC16FB">
      <w:pPr>
        <w:pStyle w:val="Standard"/>
        <w:autoSpaceDE w:val="0"/>
        <w:ind w:firstLine="540"/>
        <w:jc w:val="center"/>
        <w:rPr>
          <w:rFonts w:eastAsia="Arial" w:cs="Arial"/>
          <w:sz w:val="26"/>
          <w:szCs w:val="26"/>
          <w:lang w:val="ru-RU"/>
        </w:rPr>
      </w:pPr>
    </w:p>
    <w:p w:rsidR="00DC16FB" w:rsidRDefault="00DC16FB" w:rsidP="00DC16FB">
      <w:pPr>
        <w:pStyle w:val="Standard"/>
        <w:autoSpaceDE w:val="0"/>
        <w:ind w:firstLine="54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 Внести в </w:t>
      </w:r>
      <w:r w:rsidRPr="00C360FF">
        <w:rPr>
          <w:rFonts w:eastAsia="Arial" w:cs="Arial"/>
          <w:sz w:val="26"/>
          <w:szCs w:val="26"/>
          <w:lang w:val="ru-RU"/>
        </w:rPr>
        <w:t xml:space="preserve">решение Совета депутатов </w:t>
      </w:r>
      <w:r w:rsidR="00D32080">
        <w:rPr>
          <w:rFonts w:eastAsia="Arial" w:cs="Arial"/>
          <w:sz w:val="26"/>
          <w:szCs w:val="26"/>
          <w:lang w:val="ru-RU"/>
        </w:rPr>
        <w:t>Арбатского</w:t>
      </w:r>
      <w:r w:rsidRPr="00C360FF">
        <w:rPr>
          <w:rFonts w:eastAsia="Arial" w:cs="Arial"/>
          <w:sz w:val="26"/>
          <w:szCs w:val="26"/>
          <w:lang w:val="ru-RU"/>
        </w:rPr>
        <w:t xml:space="preserve"> сельсовета «</w:t>
      </w:r>
      <w:r w:rsidR="00D32080">
        <w:rPr>
          <w:rFonts w:eastAsia="Arial" w:cs="Arial"/>
          <w:sz w:val="26"/>
          <w:szCs w:val="26"/>
          <w:lang w:val="ru-RU"/>
        </w:rPr>
        <w:t>Об установлении</w:t>
      </w:r>
      <w:r w:rsidRPr="00C360FF">
        <w:rPr>
          <w:rFonts w:eastAsia="Arial" w:cs="Arial"/>
          <w:sz w:val="26"/>
          <w:szCs w:val="26"/>
          <w:lang w:val="ru-RU"/>
        </w:rPr>
        <w:t xml:space="preserve"> налога н</w:t>
      </w:r>
      <w:r w:rsidR="00330786">
        <w:rPr>
          <w:rFonts w:eastAsia="Arial" w:cs="Arial"/>
          <w:sz w:val="26"/>
          <w:szCs w:val="26"/>
          <w:lang w:val="ru-RU"/>
        </w:rPr>
        <w:t xml:space="preserve">а </w:t>
      </w:r>
      <w:r w:rsidR="00D32080">
        <w:rPr>
          <w:rFonts w:eastAsia="Arial" w:cs="Arial"/>
          <w:sz w:val="26"/>
          <w:szCs w:val="26"/>
          <w:lang w:val="ru-RU"/>
        </w:rPr>
        <w:t>имущество физических</w:t>
      </w:r>
      <w:r w:rsidR="00330786">
        <w:rPr>
          <w:rFonts w:eastAsia="Arial" w:cs="Arial"/>
          <w:sz w:val="26"/>
          <w:szCs w:val="26"/>
          <w:lang w:val="ru-RU"/>
        </w:rPr>
        <w:t xml:space="preserve"> лиц </w:t>
      </w:r>
      <w:r w:rsidR="00D32080">
        <w:rPr>
          <w:rFonts w:eastAsia="Arial" w:cs="Arial"/>
          <w:sz w:val="26"/>
          <w:szCs w:val="26"/>
          <w:lang w:val="ru-RU"/>
        </w:rPr>
        <w:t>на территории</w:t>
      </w:r>
      <w:r w:rsidRPr="00C360FF">
        <w:rPr>
          <w:rFonts w:eastAsia="Arial" w:cs="Arial"/>
          <w:sz w:val="26"/>
          <w:szCs w:val="26"/>
          <w:lang w:val="ru-RU"/>
        </w:rPr>
        <w:t xml:space="preserve"> </w:t>
      </w:r>
      <w:r w:rsidR="00D32080">
        <w:rPr>
          <w:rFonts w:eastAsia="Arial" w:cs="Arial"/>
          <w:sz w:val="26"/>
          <w:szCs w:val="26"/>
          <w:lang w:val="ru-RU"/>
        </w:rPr>
        <w:t>Арбатского</w:t>
      </w:r>
      <w:r>
        <w:rPr>
          <w:rFonts w:eastAsia="Arial" w:cs="Arial"/>
          <w:sz w:val="26"/>
          <w:szCs w:val="26"/>
          <w:lang w:val="ru-RU"/>
        </w:rPr>
        <w:t xml:space="preserve"> </w:t>
      </w:r>
      <w:r w:rsidR="00330786">
        <w:rPr>
          <w:rFonts w:eastAsia="Arial" w:cs="Arial"/>
          <w:sz w:val="26"/>
          <w:szCs w:val="26"/>
          <w:lang w:val="ru-RU"/>
        </w:rPr>
        <w:t>с</w:t>
      </w:r>
      <w:r w:rsidRPr="00C360FF">
        <w:rPr>
          <w:rFonts w:eastAsia="Arial" w:cs="Arial"/>
          <w:sz w:val="26"/>
          <w:szCs w:val="26"/>
          <w:lang w:val="ru-RU"/>
        </w:rPr>
        <w:t>ельсовета</w:t>
      </w:r>
      <w:r w:rsidR="00D32080">
        <w:rPr>
          <w:rFonts w:eastAsia="Arial" w:cs="Arial"/>
          <w:sz w:val="26"/>
          <w:szCs w:val="26"/>
          <w:lang w:val="ru-RU"/>
        </w:rPr>
        <w:t xml:space="preserve"> Таштыпского района от 16.11.2016 № 29</w:t>
      </w:r>
      <w:r>
        <w:rPr>
          <w:rFonts w:eastAsia="Arial" w:cs="Arial"/>
          <w:sz w:val="26"/>
          <w:szCs w:val="26"/>
          <w:lang w:val="ru-RU"/>
        </w:rPr>
        <w:t xml:space="preserve"> (далее – Решение) следующие изменения.</w:t>
      </w:r>
    </w:p>
    <w:p w:rsidR="00DC16FB" w:rsidRDefault="00D32080" w:rsidP="00DC16FB">
      <w:pPr>
        <w:pStyle w:val="Standard"/>
        <w:autoSpaceDE w:val="0"/>
        <w:ind w:firstLine="54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1.1. Пункт 3</w:t>
      </w:r>
      <w:r w:rsidR="00DC16FB">
        <w:rPr>
          <w:rFonts w:eastAsia="Arial" w:cs="Arial"/>
          <w:sz w:val="26"/>
          <w:szCs w:val="26"/>
          <w:lang w:val="ru-RU"/>
        </w:rPr>
        <w:t>.1. Решения изложить в следующей редакции:</w:t>
      </w:r>
    </w:p>
    <w:p w:rsidR="00DC16FB" w:rsidRDefault="00DC16FB" w:rsidP="00DC16FB">
      <w:pPr>
        <w:pStyle w:val="Standard"/>
        <w:autoSpaceDE w:val="0"/>
        <w:ind w:firstLine="54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«</w:t>
      </w:r>
      <w:r w:rsidR="00D32080">
        <w:rPr>
          <w:rFonts w:eastAsia="Arial" w:cs="Arial"/>
          <w:sz w:val="26"/>
          <w:szCs w:val="26"/>
          <w:lang w:val="ru-RU"/>
        </w:rPr>
        <w:t>3</w:t>
      </w:r>
      <w:r w:rsidRPr="00C360FF">
        <w:rPr>
          <w:rFonts w:eastAsia="Arial" w:cs="Arial"/>
          <w:sz w:val="26"/>
          <w:szCs w:val="26"/>
          <w:lang w:val="ru-RU"/>
        </w:rPr>
        <w:t>.1. 0,1 процента в отношении жилых домов, частей жилых домов;</w:t>
      </w:r>
      <w:r>
        <w:rPr>
          <w:rFonts w:eastAsia="Arial" w:cs="Arial"/>
          <w:sz w:val="26"/>
          <w:szCs w:val="26"/>
          <w:lang w:val="ru-RU"/>
        </w:rPr>
        <w:t>»</w:t>
      </w:r>
    </w:p>
    <w:p w:rsidR="00DC16FB" w:rsidRPr="00E40CA8" w:rsidRDefault="00DC16FB" w:rsidP="00DC16FB">
      <w:pPr>
        <w:pStyle w:val="Standard"/>
        <w:autoSpaceDE w:val="0"/>
        <w:ind w:firstLine="540"/>
        <w:rPr>
          <w:sz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1.2. </w:t>
      </w:r>
      <w:r w:rsidR="00D32080">
        <w:rPr>
          <w:rFonts w:eastAsia="Arial" w:cs="Arial"/>
          <w:sz w:val="26"/>
          <w:szCs w:val="26"/>
          <w:lang w:val="ru-RU"/>
        </w:rPr>
        <w:t>Пункт 3</w:t>
      </w:r>
      <w:r w:rsidRPr="00C360FF">
        <w:rPr>
          <w:rFonts w:eastAsia="Arial" w:cs="Arial"/>
          <w:sz w:val="26"/>
          <w:szCs w:val="26"/>
          <w:lang w:val="ru-RU"/>
        </w:rPr>
        <w:t>.</w:t>
      </w:r>
      <w:r>
        <w:rPr>
          <w:rFonts w:eastAsia="Arial" w:cs="Arial"/>
          <w:sz w:val="26"/>
          <w:szCs w:val="26"/>
          <w:lang w:val="ru-RU"/>
        </w:rPr>
        <w:t>2</w:t>
      </w:r>
      <w:r w:rsidRPr="00C360FF">
        <w:rPr>
          <w:rFonts w:eastAsia="Arial" w:cs="Arial"/>
          <w:sz w:val="26"/>
          <w:szCs w:val="26"/>
          <w:lang w:val="ru-RU"/>
        </w:rPr>
        <w:t>. Решения изложить в следующей редакции: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«</w:t>
      </w:r>
      <w:r w:rsidR="00D32080">
        <w:rPr>
          <w:rFonts w:eastAsia="Arial" w:cs="Arial"/>
          <w:sz w:val="26"/>
          <w:szCs w:val="26"/>
          <w:lang w:val="ru-RU"/>
        </w:rPr>
        <w:t>3</w:t>
      </w:r>
      <w:r w:rsidRPr="00C360FF">
        <w:rPr>
          <w:rFonts w:eastAsia="Arial" w:cs="Arial"/>
          <w:sz w:val="26"/>
          <w:szCs w:val="26"/>
          <w:lang w:val="ru-RU"/>
        </w:rPr>
        <w:t>.2. 0,1 процента в отношении квартир, частей квартир, комнат;</w:t>
      </w:r>
      <w:r>
        <w:rPr>
          <w:rFonts w:eastAsia="Arial" w:cs="Arial"/>
          <w:sz w:val="26"/>
          <w:szCs w:val="26"/>
          <w:lang w:val="ru-RU"/>
        </w:rPr>
        <w:t>»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1.3. </w:t>
      </w:r>
      <w:r w:rsidR="00D32080">
        <w:rPr>
          <w:rFonts w:eastAsia="Arial" w:cs="Arial"/>
          <w:sz w:val="26"/>
          <w:szCs w:val="26"/>
          <w:lang w:val="ru-RU"/>
        </w:rPr>
        <w:t>Пункт 3</w:t>
      </w:r>
      <w:r w:rsidRPr="00C360FF">
        <w:rPr>
          <w:rFonts w:eastAsia="Arial" w:cs="Arial"/>
          <w:sz w:val="26"/>
          <w:szCs w:val="26"/>
          <w:lang w:val="ru-RU"/>
        </w:rPr>
        <w:t>.</w:t>
      </w:r>
      <w:r>
        <w:rPr>
          <w:rFonts w:eastAsia="Arial" w:cs="Arial"/>
          <w:sz w:val="26"/>
          <w:szCs w:val="26"/>
          <w:lang w:val="ru-RU"/>
        </w:rPr>
        <w:t>5</w:t>
      </w:r>
      <w:r w:rsidRPr="00C360FF">
        <w:rPr>
          <w:rFonts w:eastAsia="Arial" w:cs="Arial"/>
          <w:sz w:val="26"/>
          <w:szCs w:val="26"/>
          <w:lang w:val="ru-RU"/>
        </w:rPr>
        <w:t>. Решения изложить в следующей редакции: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«</w:t>
      </w:r>
      <w:r w:rsidR="00D32080">
        <w:rPr>
          <w:rFonts w:eastAsia="Arial" w:cs="Arial"/>
          <w:sz w:val="26"/>
          <w:szCs w:val="26"/>
          <w:lang w:val="ru-RU"/>
        </w:rPr>
        <w:t>3</w:t>
      </w:r>
      <w:r w:rsidRPr="00C360FF">
        <w:rPr>
          <w:rFonts w:eastAsia="Arial" w:cs="Arial"/>
          <w:sz w:val="26"/>
          <w:szCs w:val="26"/>
          <w:lang w:val="ru-RU"/>
        </w:rPr>
        <w:t xml:space="preserve">.5. 0,1 процента в отношении гаражей и </w:t>
      </w:r>
      <w:proofErr w:type="spellStart"/>
      <w:r w:rsidRPr="00C360FF">
        <w:rPr>
          <w:rFonts w:eastAsia="Arial" w:cs="Arial"/>
          <w:sz w:val="26"/>
          <w:szCs w:val="26"/>
          <w:lang w:val="ru-RU"/>
        </w:rPr>
        <w:t>машино</w:t>
      </w:r>
      <w:proofErr w:type="spellEnd"/>
      <w:r w:rsidRPr="00C360FF">
        <w:rPr>
          <w:rFonts w:eastAsia="Arial" w:cs="Arial"/>
          <w:sz w:val="26"/>
          <w:szCs w:val="26"/>
          <w:lang w:val="ru-RU"/>
        </w:rPr>
        <w:t>-мест, в том числе расположенных в объектах налогообложения, указ</w:t>
      </w:r>
      <w:r w:rsidR="00D32080">
        <w:rPr>
          <w:rFonts w:eastAsia="Arial" w:cs="Arial"/>
          <w:sz w:val="26"/>
          <w:szCs w:val="26"/>
          <w:lang w:val="ru-RU"/>
        </w:rPr>
        <w:t>анных в пункте 3.7 настоящего</w:t>
      </w:r>
      <w:r w:rsidR="00330786">
        <w:rPr>
          <w:rFonts w:eastAsia="Arial" w:cs="Arial"/>
          <w:sz w:val="26"/>
          <w:szCs w:val="26"/>
          <w:lang w:val="ru-RU"/>
        </w:rPr>
        <w:t xml:space="preserve"> р</w:t>
      </w:r>
      <w:r w:rsidRPr="00C360FF">
        <w:rPr>
          <w:rFonts w:eastAsia="Arial" w:cs="Arial"/>
          <w:sz w:val="26"/>
          <w:szCs w:val="26"/>
          <w:lang w:val="ru-RU"/>
        </w:rPr>
        <w:t>ешения;</w:t>
      </w:r>
      <w:r>
        <w:rPr>
          <w:rFonts w:eastAsia="Arial" w:cs="Arial"/>
          <w:sz w:val="26"/>
          <w:szCs w:val="26"/>
          <w:lang w:val="ru-RU"/>
        </w:rPr>
        <w:t>»</w:t>
      </w:r>
    </w:p>
    <w:p w:rsidR="00DC16FB" w:rsidRDefault="00D32080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1.4. Пункт 3</w:t>
      </w:r>
      <w:r w:rsidR="00DC16FB">
        <w:rPr>
          <w:rFonts w:eastAsia="Arial" w:cs="Arial"/>
          <w:sz w:val="26"/>
          <w:szCs w:val="26"/>
          <w:lang w:val="ru-RU"/>
        </w:rPr>
        <w:t>.8</w:t>
      </w:r>
      <w:r w:rsidR="00DC16FB" w:rsidRPr="00C360FF">
        <w:rPr>
          <w:rFonts w:eastAsia="Arial" w:cs="Arial"/>
          <w:sz w:val="26"/>
          <w:szCs w:val="26"/>
          <w:lang w:val="ru-RU"/>
        </w:rPr>
        <w:t>. Решения изложить в следующей редакции: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«</w:t>
      </w:r>
      <w:r w:rsidR="00D32080">
        <w:rPr>
          <w:rFonts w:eastAsia="Arial" w:cs="Arial"/>
          <w:sz w:val="26"/>
          <w:szCs w:val="26"/>
          <w:lang w:val="ru-RU"/>
        </w:rPr>
        <w:t>3</w:t>
      </w:r>
      <w:r w:rsidRPr="00C360FF">
        <w:rPr>
          <w:rFonts w:eastAsia="Arial" w:cs="Arial"/>
          <w:sz w:val="26"/>
          <w:szCs w:val="26"/>
          <w:lang w:val="ru-RU"/>
        </w:rPr>
        <w:t>.8.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rFonts w:eastAsia="Arial" w:cs="Arial"/>
          <w:sz w:val="26"/>
          <w:szCs w:val="26"/>
          <w:lang w:val="ru-RU"/>
        </w:rPr>
        <w:t>»</w:t>
      </w:r>
    </w:p>
    <w:p w:rsidR="00DC16FB" w:rsidRPr="00660F57" w:rsidRDefault="00DC16FB" w:rsidP="00DC16FB">
      <w:pPr>
        <w:ind w:firstLine="54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2</w:t>
      </w:r>
      <w:r w:rsidRPr="00660F57">
        <w:rPr>
          <w:rFonts w:eastAsia="Arial" w:cs="Arial"/>
          <w:sz w:val="26"/>
          <w:szCs w:val="26"/>
          <w:lang w:val="ru-RU"/>
        </w:rPr>
        <w:t>.</w:t>
      </w:r>
      <w:r>
        <w:rPr>
          <w:rFonts w:eastAsia="Arial" w:cs="Arial"/>
          <w:sz w:val="26"/>
          <w:szCs w:val="26"/>
          <w:lang w:val="ru-RU"/>
        </w:rPr>
        <w:t xml:space="preserve"> </w:t>
      </w:r>
      <w:r w:rsidRPr="00660F57">
        <w:rPr>
          <w:rFonts w:eastAsia="Arial" w:cs="Arial"/>
          <w:sz w:val="26"/>
          <w:szCs w:val="26"/>
          <w:lang w:val="ru-RU"/>
        </w:rPr>
        <w:t>Настоящее решение вступает в силу не ранее чем по и</w:t>
      </w:r>
      <w:r w:rsidR="00D32080">
        <w:rPr>
          <w:rFonts w:eastAsia="Arial" w:cs="Arial"/>
          <w:sz w:val="26"/>
          <w:szCs w:val="26"/>
          <w:lang w:val="ru-RU"/>
        </w:rPr>
        <w:t>стечении одного месяца со дня его</w:t>
      </w:r>
      <w:r w:rsidRPr="00660F57">
        <w:rPr>
          <w:rFonts w:eastAsia="Arial" w:cs="Arial"/>
          <w:sz w:val="26"/>
          <w:szCs w:val="26"/>
          <w:lang w:val="ru-RU"/>
        </w:rPr>
        <w:t xml:space="preserve"> официального опубликования и не ранее 1-го числа очередного налогового периода по налогу на имущество физических лиц.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DC16FB" w:rsidRPr="00E40CA8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DC16FB" w:rsidRDefault="00DC16FB" w:rsidP="00DC16FB">
      <w:pPr>
        <w:pStyle w:val="Standard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Глава </w:t>
      </w:r>
      <w:r w:rsidR="00D32080">
        <w:rPr>
          <w:rFonts w:eastAsia="Arial" w:cs="Arial"/>
          <w:sz w:val="26"/>
          <w:szCs w:val="26"/>
          <w:lang w:val="ru-RU"/>
        </w:rPr>
        <w:t>Арбатского</w:t>
      </w:r>
      <w:r w:rsidRPr="00E40CA8">
        <w:rPr>
          <w:rFonts w:eastAsia="Arial" w:cs="Arial"/>
          <w:sz w:val="26"/>
          <w:szCs w:val="26"/>
          <w:lang w:val="ru-RU"/>
        </w:rPr>
        <w:t xml:space="preserve"> сельсовета                              </w:t>
      </w:r>
      <w:r w:rsidR="00D32080">
        <w:rPr>
          <w:rFonts w:eastAsia="Arial" w:cs="Arial"/>
          <w:sz w:val="26"/>
          <w:szCs w:val="26"/>
          <w:lang w:val="ru-RU"/>
        </w:rPr>
        <w:t xml:space="preserve">                                            С.Н. Чебодаев</w:t>
      </w:r>
    </w:p>
    <w:p w:rsidR="0069016C" w:rsidRPr="00330786" w:rsidRDefault="0069016C">
      <w:pPr>
        <w:rPr>
          <w:lang w:val="ru-RU"/>
        </w:rPr>
      </w:pPr>
    </w:p>
    <w:sectPr w:rsidR="0069016C" w:rsidRPr="00330786" w:rsidSect="003307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6D"/>
    <w:rsid w:val="00330786"/>
    <w:rsid w:val="0040046D"/>
    <w:rsid w:val="0069016C"/>
    <w:rsid w:val="00916444"/>
    <w:rsid w:val="00A55E8F"/>
    <w:rsid w:val="00D32080"/>
    <w:rsid w:val="00DC16FB"/>
    <w:rsid w:val="00E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BC035-D1F1-41A3-81EF-A1130CCD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16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164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444"/>
    <w:rPr>
      <w:rFonts w:ascii="Segoe UI" w:eastAsia="Lucida Sans Unicode" w:hAnsi="Segoe UI" w:cs="Segoe UI"/>
      <w:color w:val="000000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6</cp:revision>
  <cp:lastPrinted>2024-10-25T02:00:00Z</cp:lastPrinted>
  <dcterms:created xsi:type="dcterms:W3CDTF">2024-10-22T01:31:00Z</dcterms:created>
  <dcterms:modified xsi:type="dcterms:W3CDTF">2024-10-25T02:00:00Z</dcterms:modified>
</cp:coreProperties>
</file>