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D61" w:rsidRDefault="00C92D61">
      <w:pPr>
        <w:spacing w:line="1" w:lineRule="exact"/>
      </w:pPr>
    </w:p>
    <w:p w:rsidR="00C92D61" w:rsidRDefault="004A0F4A">
      <w:pPr>
        <w:pStyle w:val="1"/>
        <w:ind w:firstLine="720"/>
        <w:jc w:val="both"/>
      </w:pPr>
      <w:r>
        <w:rPr>
          <w:b/>
          <w:bCs/>
          <w:i/>
          <w:iCs/>
          <w:u w:val="single"/>
        </w:rPr>
        <w:t>В раздел «прокурор информирует»:</w:t>
      </w:r>
    </w:p>
    <w:p w:rsidR="00C92D61" w:rsidRDefault="004A0F4A">
      <w:pPr>
        <w:pStyle w:val="1"/>
        <w:ind w:firstLine="720"/>
        <w:jc w:val="both"/>
      </w:pPr>
      <w:r>
        <w:rPr>
          <w:b/>
          <w:bCs/>
        </w:rPr>
        <w:t>Благодаря мерам вмешательству прокуратуры Таштыпского района кредитный договор с банком признан недействительным.</w:t>
      </w:r>
    </w:p>
    <w:p w:rsidR="00C92D61" w:rsidRDefault="004A0F4A">
      <w:pPr>
        <w:pStyle w:val="1"/>
        <w:ind w:firstLine="720"/>
        <w:jc w:val="both"/>
      </w:pPr>
      <w:r>
        <w:t>В прокуратуру Таштыпского района за помощ</w:t>
      </w:r>
      <w:r>
        <w:t>ью обратилась пенсионерка, проживающая в г. Абаза.</w:t>
      </w:r>
    </w:p>
    <w:p w:rsidR="00C92D61" w:rsidRDefault="004A0F4A">
      <w:pPr>
        <w:pStyle w:val="1"/>
        <w:ind w:firstLine="720"/>
        <w:jc w:val="both"/>
      </w:pPr>
      <w:r>
        <w:t>Местная жительница сообщила, что неустановленные лица обманным путем, используя дистанционный способ, оформили на нее договор о выпуске кредитной банковской карты с лимитом 172 000 руб., после чего предост</w:t>
      </w:r>
      <w:r>
        <w:t>авленные банком средства были похищены.</w:t>
      </w:r>
    </w:p>
    <w:p w:rsidR="00C92D61" w:rsidRDefault="004A0F4A">
      <w:pPr>
        <w:pStyle w:val="1"/>
        <w:ind w:firstLine="720"/>
        <w:jc w:val="both"/>
      </w:pPr>
      <w:r>
        <w:t>По данному факту возбуждено уголовное дело, ведется расследование.</w:t>
      </w:r>
    </w:p>
    <w:p w:rsidR="00C92D61" w:rsidRDefault="004A0F4A">
      <w:pPr>
        <w:pStyle w:val="1"/>
        <w:ind w:firstLine="720"/>
        <w:jc w:val="both"/>
      </w:pPr>
      <w:r>
        <w:t>Прокуратурой района усмотрено бездействие банковской организации по защите клиента, что противоречит требованиям закона о защите потребителей.</w:t>
      </w:r>
    </w:p>
    <w:p w:rsidR="00C92D61" w:rsidRDefault="004A0F4A">
      <w:pPr>
        <w:pStyle w:val="1"/>
        <w:ind w:firstLine="720"/>
        <w:jc w:val="both"/>
      </w:pPr>
      <w:r>
        <w:t xml:space="preserve">Принимая </w:t>
      </w:r>
      <w:r w:rsidR="00842D24">
        <w:t>во внимание,</w:t>
      </w:r>
      <w:r>
        <w:t xml:space="preserve"> изложенное, прокурором района в Абазинский городской суд предъявлено исковое заявление по признанию заключенного договора о выпуске кредитной банковской карты недействительным, а также взысканием причиненного морального вреда пенсионер</w:t>
      </w:r>
      <w:r>
        <w:t>ке.</w:t>
      </w:r>
    </w:p>
    <w:p w:rsidR="00C92D61" w:rsidRDefault="004A0F4A" w:rsidP="00842D24">
      <w:pPr>
        <w:pStyle w:val="1"/>
        <w:spacing w:after="1040"/>
        <w:ind w:firstLine="720"/>
        <w:jc w:val="both"/>
      </w:pPr>
      <w:r>
        <w:t>Решением суда исковые требования прокурора удовлетворены,</w:t>
      </w:r>
      <w:r w:rsidR="00842D24">
        <w:t xml:space="preserve"> </w:t>
      </w:r>
      <w:r>
        <w:rPr>
          <w:rStyle w:val="a3"/>
        </w:rPr>
        <w:t>заключенный договор признан недействительным, аннулированы и исключены из бюро кредитных историй сведения о вышеуказанном догово</w:t>
      </w:r>
      <w:r>
        <w:rPr>
          <w:rStyle w:val="a3"/>
        </w:rPr>
        <w:t>ре, взыскана компенсация морального вреда с кредитной организации в размере 5 000 руб.</w:t>
      </w:r>
    </w:p>
    <w:p w:rsidR="00C92D61" w:rsidRDefault="004A0F4A">
      <w:pPr>
        <w:pStyle w:val="11"/>
        <w:keepNext/>
        <w:keepLines/>
        <w:ind w:left="0"/>
        <w:jc w:val="both"/>
      </w:pPr>
      <w:bookmarkStart w:id="0" w:name="bookmark0"/>
      <w:r>
        <w:t>П</w:t>
      </w:r>
      <w:r>
        <w:t>рокуратурой района продолжена работа по выявлению водителей, имеющих противопоказания к управлению транспортными средствами.</w:t>
      </w:r>
      <w:bookmarkEnd w:id="0"/>
    </w:p>
    <w:p w:rsidR="00C92D61" w:rsidRDefault="004A0F4A">
      <w:pPr>
        <w:pStyle w:val="1"/>
        <w:ind w:firstLine="720"/>
        <w:jc w:val="both"/>
      </w:pPr>
      <w:r>
        <w:t xml:space="preserve">В ходе проверки установлено, что 9 жителей </w:t>
      </w:r>
      <w:r>
        <w:t>Таштыпского района и г. Абазы имеют действующие водительские удостоверения, однако имеют медицинские противопоказания к управлению транспортными средствами.</w:t>
      </w:r>
    </w:p>
    <w:p w:rsidR="00C92D61" w:rsidRDefault="004A0F4A">
      <w:pPr>
        <w:pStyle w:val="1"/>
        <w:ind w:firstLine="720"/>
        <w:jc w:val="both"/>
      </w:pPr>
      <w:r>
        <w:t xml:space="preserve">К таким противопоказаниям относятся </w:t>
      </w:r>
      <w:r w:rsidR="00842D24">
        <w:t>заболевания,</w:t>
      </w:r>
      <w:r>
        <w:t xml:space="preserve"> связанные с установленной наркотической либо алкого</w:t>
      </w:r>
      <w:r>
        <w:t>льной зависимостью.</w:t>
      </w:r>
    </w:p>
    <w:p w:rsidR="00C92D61" w:rsidRDefault="004A0F4A">
      <w:pPr>
        <w:pStyle w:val="1"/>
        <w:ind w:firstLine="720"/>
        <w:jc w:val="both"/>
      </w:pPr>
      <w:r>
        <w:t>В суды общей юрисдикции прокурором Таштыпского района предъявлено 9 исковых заявлений о прекращении права управления транспортными средствами.</w:t>
      </w:r>
    </w:p>
    <w:p w:rsidR="00C92D61" w:rsidRDefault="004A0F4A">
      <w:pPr>
        <w:pStyle w:val="1"/>
        <w:spacing w:after="600"/>
        <w:ind w:firstLine="720"/>
        <w:jc w:val="both"/>
      </w:pPr>
      <w:r>
        <w:t xml:space="preserve">По результатам рассмотрения водители лишены права управления, судом на водителей возложена </w:t>
      </w:r>
      <w:r>
        <w:t>обязанность по сдаче водительских удостоверений.</w:t>
      </w:r>
    </w:p>
    <w:p w:rsidR="00C92D61" w:rsidRDefault="00C92D61">
      <w:pPr>
        <w:pStyle w:val="40"/>
        <w:rPr>
          <w:sz w:val="20"/>
          <w:szCs w:val="20"/>
        </w:rPr>
      </w:pPr>
      <w:bookmarkStart w:id="1" w:name="_GoBack"/>
      <w:bookmarkEnd w:id="1"/>
    </w:p>
    <w:sectPr w:rsidR="00C92D61">
      <w:pgSz w:w="11900" w:h="16840"/>
      <w:pgMar w:top="1402" w:right="531" w:bottom="1402" w:left="16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F4A" w:rsidRDefault="004A0F4A">
      <w:r>
        <w:separator/>
      </w:r>
    </w:p>
  </w:endnote>
  <w:endnote w:type="continuationSeparator" w:id="0">
    <w:p w:rsidR="004A0F4A" w:rsidRDefault="004A0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F4A" w:rsidRDefault="004A0F4A"/>
  </w:footnote>
  <w:footnote w:type="continuationSeparator" w:id="0">
    <w:p w:rsidR="004A0F4A" w:rsidRDefault="004A0F4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61"/>
    <w:rsid w:val="004A0F4A"/>
    <w:rsid w:val="00842D24"/>
    <w:rsid w:val="00C9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ACA6DD-3DC3-459C-8FB6-464D441C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after="20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40"/>
      <w:ind w:left="114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Заголовок №1"/>
    <w:basedOn w:val="a"/>
    <w:link w:val="10"/>
    <w:pPr>
      <w:ind w:left="1050" w:firstLine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pacing w:after="40"/>
      <w:ind w:left="2280"/>
    </w:pPr>
    <w:rPr>
      <w:rFonts w:ascii="Times New Roman" w:eastAsia="Times New Roman" w:hAnsi="Times New Roman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Ekaterina</cp:lastModifiedBy>
  <cp:revision>3</cp:revision>
  <dcterms:created xsi:type="dcterms:W3CDTF">2026-09-30T01:09:00Z</dcterms:created>
  <dcterms:modified xsi:type="dcterms:W3CDTF">2026-09-30T01:10:00Z</dcterms:modified>
</cp:coreProperties>
</file>