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F8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РОССИЙСКАЯ ФЕДЕРАЦИЯ</w:t>
      </w:r>
    </w:p>
    <w:p w:rsidR="00034AF8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РЕСПУБЛИКА ХАКАСИЯ</w:t>
      </w:r>
    </w:p>
    <w:p w:rsidR="00034AF8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ТАШТЫПСКИЙ РАЙОН</w:t>
      </w:r>
    </w:p>
    <w:p w:rsidR="00034AF8" w:rsidRPr="0010372C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АДМИНИСТРАЦИЯ АРБАТСКОГО СЕЛЬСОВЕТА</w:t>
      </w:r>
    </w:p>
    <w:p w:rsidR="00034AF8" w:rsidRPr="0010372C" w:rsidRDefault="00034AF8" w:rsidP="00B726C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Pr="009F39A0" w:rsidRDefault="00034AF8" w:rsidP="008E3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9A0">
        <w:rPr>
          <w:rFonts w:ascii="Times New Roman" w:hAnsi="Times New Roman"/>
          <w:b/>
          <w:sz w:val="28"/>
          <w:szCs w:val="28"/>
        </w:rPr>
        <w:t>ПОСТАНОВЛЕНИЕ</w:t>
      </w:r>
    </w:p>
    <w:p w:rsidR="00034AF8" w:rsidRPr="00034893" w:rsidRDefault="00034AF8" w:rsidP="00A043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AF8" w:rsidRPr="00034893" w:rsidRDefault="00034AF8" w:rsidP="008E3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 2016г.                              с. Арбаты                                                 №  155</w:t>
      </w:r>
    </w:p>
    <w:p w:rsidR="00034AF8" w:rsidRPr="00034893" w:rsidRDefault="00034AF8" w:rsidP="008E3EC8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034893" w:rsidRDefault="00034AF8" w:rsidP="008E3EC8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 w:rsidRPr="0003489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противодействия коррупции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</w:p>
    <w:p w:rsidR="00034AF8" w:rsidRDefault="00034AF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Арбатского сельсовета на 2017-2019г.г.</w:t>
      </w:r>
    </w:p>
    <w:p w:rsidR="00034AF8" w:rsidRPr="0010372C" w:rsidRDefault="00034AF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BC791A" w:rsidRDefault="00034AF8" w:rsidP="008E3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2C">
        <w:rPr>
          <w:b/>
        </w:rPr>
        <w:tab/>
      </w:r>
      <w:r w:rsidRPr="00BC791A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BC791A">
          <w:rPr>
            <w:rFonts w:ascii="Times New Roman" w:hAnsi="Times New Roman"/>
            <w:sz w:val="28"/>
            <w:szCs w:val="28"/>
          </w:rPr>
          <w:t>закона</w:t>
        </w:r>
      </w:hyperlink>
      <w:r w:rsidRPr="00BC791A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 и совершенствования мер по противодействию коррупции на терри</w:t>
      </w:r>
      <w:r>
        <w:rPr>
          <w:rFonts w:ascii="Times New Roman" w:hAnsi="Times New Roman"/>
          <w:sz w:val="28"/>
          <w:szCs w:val="28"/>
        </w:rPr>
        <w:t>тории Арбатского сельсовета</w:t>
      </w:r>
      <w:r w:rsidRPr="00BC79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Устава муниципального образования Арбатский сельсовет Таштыпского района Республики Хакасия Администрация Арбатского сельсовета  постановляет:</w:t>
      </w:r>
    </w:p>
    <w:p w:rsidR="00034AF8" w:rsidRDefault="00034AF8" w:rsidP="008E3EC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F8" w:rsidRPr="00034893" w:rsidRDefault="00034AF8" w:rsidP="008E3EC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Программу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на территории Арбатского сельсовета  на 2017-2019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</w:t>
      </w:r>
      <w:r>
        <w:rPr>
          <w:rFonts w:ascii="Times New Roman" w:hAnsi="Times New Roman" w:cs="Times New Roman"/>
          <w:sz w:val="28"/>
          <w:szCs w:val="28"/>
        </w:rPr>
        <w:t>далее – Программа</w:t>
      </w:r>
      <w:r w:rsidRPr="0010372C">
        <w:rPr>
          <w:rFonts w:ascii="Times New Roman" w:hAnsi="Times New Roman" w:cs="Times New Roman"/>
          <w:sz w:val="28"/>
          <w:szCs w:val="28"/>
        </w:rPr>
        <w:t>).</w:t>
      </w:r>
    </w:p>
    <w:p w:rsidR="00034AF8" w:rsidRPr="00B5692B" w:rsidRDefault="00034AF8" w:rsidP="008E3EC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выполнении</w:t>
      </w:r>
      <w:r w:rsidRPr="0003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 мероприятий по противодействию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руководствоваться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настоящим постановлением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сроков выполнения плановых мероприятий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AF8" w:rsidRPr="00FC28E8" w:rsidRDefault="00034AF8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92B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5692B">
        <w:rPr>
          <w:rFonts w:ascii="Times New Roman" w:hAnsi="Times New Roman"/>
          <w:color w:val="000000"/>
          <w:sz w:val="28"/>
          <w:szCs w:val="28"/>
        </w:rPr>
        <w:t>беспечить опубликование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(обнародование)</w:t>
      </w:r>
      <w:r w:rsidRPr="00B5692B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FC28E8">
        <w:rPr>
          <w:rFonts w:ascii="Times New Roman" w:hAnsi="Times New Roman"/>
          <w:sz w:val="28"/>
          <w:szCs w:val="28"/>
        </w:rPr>
        <w:t xml:space="preserve"> постановления в порядке, установленном для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 муниципальных правовых актов</w:t>
      </w:r>
      <w:r w:rsidRPr="00FC28E8">
        <w:rPr>
          <w:rFonts w:ascii="Times New Roman" w:hAnsi="Times New Roman"/>
          <w:sz w:val="28"/>
          <w:szCs w:val="28"/>
        </w:rPr>
        <w:t xml:space="preserve"> и разместить настоящее постановление на официальном сайте в сети Интернет.</w:t>
      </w:r>
    </w:p>
    <w:p w:rsidR="00034AF8" w:rsidRPr="00FC28E8" w:rsidRDefault="00034AF8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28E8">
        <w:rPr>
          <w:rFonts w:ascii="Times New Roman" w:hAnsi="Times New Roman"/>
          <w:sz w:val="28"/>
          <w:szCs w:val="28"/>
        </w:rPr>
        <w:t xml:space="preserve">. Организацию выполнения настоящего постановления </w:t>
      </w:r>
      <w:r>
        <w:rPr>
          <w:rFonts w:ascii="Times New Roman" w:hAnsi="Times New Roman"/>
          <w:sz w:val="28"/>
          <w:szCs w:val="28"/>
        </w:rPr>
        <w:t>возлагаю на себя</w:t>
      </w:r>
      <w:r w:rsidRPr="00FC28E8">
        <w:rPr>
          <w:rFonts w:ascii="Times New Roman" w:hAnsi="Times New Roman"/>
          <w:sz w:val="28"/>
          <w:szCs w:val="28"/>
        </w:rPr>
        <w:t>.</w:t>
      </w:r>
    </w:p>
    <w:p w:rsidR="00034AF8" w:rsidRPr="0010372C" w:rsidRDefault="00034AF8" w:rsidP="008E3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Арбатского сельсовета                                                                   А.С. Лебедев</w:t>
      </w: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034AF8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</w:p>
    <w:p w:rsidR="00034AF8" w:rsidRPr="0010372C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Арбатского сельсовета</w:t>
      </w:r>
    </w:p>
    <w:p w:rsidR="00034AF8" w:rsidRPr="0010372C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22.12..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155</w:t>
      </w: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Арбатского сельсовета</w:t>
      </w: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2017-2019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34AF8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smartTag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Общая характеристика проблемы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</w:t>
      </w:r>
      <w:r>
        <w:rPr>
          <w:rFonts w:ascii="Times New Roman" w:hAnsi="Times New Roman"/>
          <w:sz w:val="28"/>
          <w:szCs w:val="28"/>
        </w:rPr>
        <w:t>,</w:t>
      </w:r>
      <w:r w:rsidRPr="00FC28E8">
        <w:rPr>
          <w:rFonts w:ascii="Times New Roman" w:hAnsi="Times New Roman"/>
          <w:sz w:val="28"/>
          <w:szCs w:val="28"/>
        </w:rPr>
        <w:t xml:space="preserve">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Соответственно,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</w:t>
      </w:r>
      <w:r>
        <w:rPr>
          <w:rFonts w:ascii="Times New Roman" w:hAnsi="Times New Roman"/>
          <w:sz w:val="28"/>
          <w:szCs w:val="28"/>
        </w:rPr>
        <w:t>ку их эффективности и контроль результатов</w:t>
      </w:r>
      <w:r w:rsidRPr="00FC28E8">
        <w:rPr>
          <w:rFonts w:ascii="Times New Roman" w:hAnsi="Times New Roman"/>
          <w:sz w:val="28"/>
          <w:szCs w:val="28"/>
        </w:rPr>
        <w:t>.</w:t>
      </w:r>
    </w:p>
    <w:p w:rsidR="00034AF8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034AF8" w:rsidRPr="0010372C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2EE">
        <w:rPr>
          <w:rFonts w:ascii="Times New Roman" w:hAnsi="Times New Roman"/>
          <w:sz w:val="28"/>
          <w:szCs w:val="28"/>
        </w:rPr>
        <w:t>Цели и задачи Программы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</w:t>
      </w:r>
      <w:r>
        <w:rPr>
          <w:rFonts w:ascii="Times New Roman" w:hAnsi="Times New Roman"/>
          <w:sz w:val="28"/>
          <w:szCs w:val="28"/>
        </w:rPr>
        <w:t>на территории  Арбатского сельсовета.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Задачи Программы: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1) совершенствование мер по профилактике и предупреждению коррупционных правонарушений в органах местного самоуправ</w:t>
      </w:r>
      <w:r>
        <w:rPr>
          <w:rFonts w:ascii="Times New Roman" w:hAnsi="Times New Roman"/>
          <w:sz w:val="28"/>
          <w:szCs w:val="28"/>
        </w:rPr>
        <w:t>ления Арбатского сельсовета</w:t>
      </w:r>
      <w:r w:rsidRPr="004F02EE">
        <w:rPr>
          <w:rFonts w:ascii="Times New Roman" w:hAnsi="Times New Roman"/>
          <w:sz w:val="28"/>
          <w:szCs w:val="28"/>
        </w:rPr>
        <w:t>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5) мониторинг коррупциогенных факторов и эффективности мер антикоррупционной политики органов местного самоуправления 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6) вовлечение гражданского общества в реализацию антикоррупционной политики органов местного самоуправления 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III. Сроки реализации программы</w:t>
      </w: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Реализация Програм</w:t>
      </w:r>
      <w:r>
        <w:rPr>
          <w:rFonts w:ascii="Times New Roman" w:hAnsi="Times New Roman"/>
          <w:sz w:val="28"/>
          <w:szCs w:val="28"/>
        </w:rPr>
        <w:t>мы осуществляется в течение 2017-2019</w:t>
      </w:r>
      <w:r w:rsidRPr="0010372C">
        <w:rPr>
          <w:rFonts w:ascii="Times New Roman" w:hAnsi="Times New Roman"/>
          <w:sz w:val="28"/>
          <w:szCs w:val="28"/>
        </w:rPr>
        <w:t xml:space="preserve"> годов. 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IV. Система программных мероприятий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правовой базы борьбы с коррупцией.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Pr="0010372C" w:rsidRDefault="00034AF8" w:rsidP="008E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корректировка и утверждение планов противодействия коррупции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Арбатского сельсовета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представление информации о ходе реализации программы;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осуществление проведения правовой экспертизы действующих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на предмет коррупциогенности;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осуществление проведения правовой экспертизы принимаемых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предмет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коррупциогенности;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обуч</w:t>
      </w:r>
      <w:r>
        <w:rPr>
          <w:rFonts w:ascii="Times New Roman" w:hAnsi="Times New Roman" w:cs="Times New Roman"/>
          <w:sz w:val="28"/>
          <w:szCs w:val="28"/>
        </w:rPr>
        <w:t>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со специалистами органов местного самоуправления 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Pr="0010372C">
        <w:rPr>
          <w:rFonts w:ascii="Times New Roman" w:hAnsi="Times New Roman" w:cs="Times New Roman"/>
          <w:sz w:val="28"/>
          <w:szCs w:val="28"/>
        </w:rPr>
        <w:t xml:space="preserve"> коррупциогенных проявлений </w:t>
      </w:r>
      <w:r>
        <w:rPr>
          <w:rFonts w:ascii="Times New Roman" w:hAnsi="Times New Roman" w:cs="Times New Roman"/>
          <w:sz w:val="28"/>
          <w:szCs w:val="28"/>
        </w:rPr>
        <w:t>при разработке, принятии и утверждении муниципальных правовых актов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Осуществление антикоррупционной пропаганды и правового воспитания.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статей и иных материалов по вопросам антикоррупционной направленности;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 субъектами малого предпринимательства по вопросам антикоррупционной направленности.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9">
        <w:rPr>
          <w:rFonts w:ascii="Times New Roman" w:hAnsi="Times New Roman" w:cs="Times New Roman"/>
          <w:color w:val="000000"/>
          <w:sz w:val="28"/>
          <w:szCs w:val="28"/>
        </w:rPr>
        <w:t>Совершенствование кадровой работы в системе мер по противодействию коррупции.</w:t>
      </w:r>
    </w:p>
    <w:p w:rsidR="00034AF8" w:rsidRPr="00C46269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AF8" w:rsidRPr="00C46269" w:rsidRDefault="00034AF8" w:rsidP="008E3EC8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 w:rsidRPr="00C46269">
        <w:rPr>
          <w:rFonts w:ascii="Times New Roman" w:hAnsi="Times New Roman"/>
          <w:color w:val="000000"/>
          <w:sz w:val="28"/>
          <w:szCs w:val="28"/>
        </w:rPr>
        <w:t>В системе мер по решению данной задачи предполагается: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на муниципальную службу после проведения соответствующих проверочных мероприятий;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принимаемых граждан всем квалификационным требованиям;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B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73E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и муниципальными служащими </w:t>
      </w:r>
      <w:r w:rsidRPr="00173EB3">
        <w:rPr>
          <w:rFonts w:ascii="Times New Roman" w:hAnsi="Times New Roman" w:cs="Times New Roman"/>
          <w:sz w:val="28"/>
          <w:szCs w:val="28"/>
        </w:rPr>
        <w:t>по вопросам антикоррупционной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контрольной деятельности в системе мер по противодействию коррупции.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 осуществить: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 xml:space="preserve">овершенствование и </w:t>
      </w:r>
      <w:r>
        <w:rPr>
          <w:rFonts w:ascii="Times New Roman" w:hAnsi="Times New Roman" w:cs="Times New Roman"/>
          <w:sz w:val="28"/>
          <w:szCs w:val="28"/>
        </w:rPr>
        <w:t>усиление финансового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, в том числе выделяемых по наиболее затратным программам, а</w:t>
      </w:r>
      <w:r>
        <w:rPr>
          <w:rFonts w:ascii="Times New Roman" w:hAnsi="Times New Roman" w:cs="Times New Roman"/>
          <w:sz w:val="28"/>
          <w:szCs w:val="28"/>
        </w:rPr>
        <w:t xml:space="preserve"> также субвенций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ствование и усиление контроля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>сово-хозяйственной деятельности и состояния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и учреждений;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переданного в аренду, хозяйственное ведение и оперативное управление;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контроля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Pr="0010372C">
        <w:rPr>
          <w:rFonts w:ascii="Times New Roman" w:hAnsi="Times New Roman" w:cs="Times New Roman"/>
          <w:sz w:val="28"/>
          <w:szCs w:val="28"/>
        </w:rPr>
        <w:t>ении зак</w:t>
      </w:r>
      <w:r>
        <w:rPr>
          <w:rFonts w:ascii="Times New Roman" w:hAnsi="Times New Roman" w:cs="Times New Roman"/>
          <w:sz w:val="28"/>
          <w:szCs w:val="28"/>
        </w:rPr>
        <w:t>упок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72C">
        <w:rPr>
          <w:rFonts w:ascii="Times New Roman" w:hAnsi="Times New Roman" w:cs="Times New Roman"/>
          <w:sz w:val="28"/>
          <w:szCs w:val="28"/>
        </w:rPr>
        <w:t xml:space="preserve"> товаров,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 нужд, целевого расходования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обоснованности назначения и выплаты</w:t>
      </w:r>
      <w:r w:rsidRPr="0010372C">
        <w:rPr>
          <w:rFonts w:ascii="Times New Roman" w:hAnsi="Times New Roman" w:cs="Times New Roman"/>
          <w:sz w:val="28"/>
          <w:szCs w:val="28"/>
        </w:rPr>
        <w:t xml:space="preserve"> адресной социальной помощи, принятие мер по фактам нарушения законодательства;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антикоррупционной политики в сфере производства и реализации сельскохозяйственной продукции;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анализа информации о коррупционных проявлениях, опубликованной в средствах массовой информации;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Pr="0010372C">
        <w:rPr>
          <w:rFonts w:ascii="Times New Roman" w:hAnsi="Times New Roman" w:cs="Times New Roman"/>
          <w:sz w:val="28"/>
          <w:szCs w:val="28"/>
        </w:rPr>
        <w:t xml:space="preserve">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>)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F8" w:rsidRPr="00296632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Повышение роли совещательных и коллегиальных органов в системе мер по противодействию коррупции.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осуществление взаимодействия с общественными организациями по вопросам борьбы с коррупцией;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Обеспечение реализации Программы.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целях обеспечения реализации Программы предполагается осуществлять: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мониторинга результативности мероприятий Программы;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распространение успешного опыта по проведению антикоррупционных мероприятий;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по реализации мероприятий Программы.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V. Финансовое обеспечение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источников, предусмотренных в бюджете поселения на текущий год, дополнительного ф</w:t>
      </w:r>
      <w:r w:rsidRPr="0010372C"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372C">
        <w:rPr>
          <w:rFonts w:ascii="Times New Roman" w:hAnsi="Times New Roman" w:cs="Times New Roman"/>
          <w:sz w:val="28"/>
          <w:szCs w:val="28"/>
        </w:rPr>
        <w:t xml:space="preserve">е требуется.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VI. Организация управления Программой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и контроль ее исполнения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Арбатского сельсовета действует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противодействию коррупции  (далее – Комиссия)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</w:t>
      </w:r>
      <w:r>
        <w:rPr>
          <w:rFonts w:ascii="Times New Roman" w:hAnsi="Times New Roman" w:cs="Times New Roman"/>
          <w:sz w:val="28"/>
          <w:szCs w:val="28"/>
        </w:rPr>
        <w:t>нга и оценки уровня коррупции в сельском поселении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и эффективности реализации антикоррупционных мер, а также контроль исполнения антикоррупционных мероприятий.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VII. Ожидаемые результаты реализации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укрепления доверия граждан к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установления верховенства закона как основного инструмента регулирования жизни общества и государства;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повышения качества и доступности  муниципальных услуг для граждан;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снижения издержек на ведение бизнеса и соответствующее повышение конкурентоспособности, снижения стоимости товаров и услуг;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повышения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>Арбатского 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0372C">
        <w:rPr>
          <w:rFonts w:ascii="Times New Roman" w:hAnsi="Times New Roman" w:cs="Times New Roman"/>
          <w:sz w:val="28"/>
          <w:szCs w:val="28"/>
        </w:rPr>
        <w:t>исло выявленных коррупционных правонарушений со ст</w:t>
      </w:r>
      <w:r>
        <w:rPr>
          <w:rFonts w:ascii="Times New Roman" w:hAnsi="Times New Roman" w:cs="Times New Roman"/>
          <w:sz w:val="28"/>
          <w:szCs w:val="28"/>
        </w:rPr>
        <w:t xml:space="preserve">ороны  муниципальных служащих </w:t>
      </w:r>
      <w:r w:rsidRPr="0010372C">
        <w:rPr>
          <w:rFonts w:ascii="Times New Roman" w:hAnsi="Times New Roman" w:cs="Times New Roman"/>
          <w:sz w:val="28"/>
          <w:szCs w:val="28"/>
        </w:rPr>
        <w:t>, иных организаций и лиц, исполняющих их полномочия или иные  муниципальные полномочия;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доля граждан и организаций, сталкивающихся с проявлениями коррупции;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оценка информационной прозрачности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</w:t>
      </w:r>
      <w:r>
        <w:rPr>
          <w:rFonts w:ascii="Times New Roman" w:hAnsi="Times New Roman" w:cs="Times New Roman"/>
          <w:sz w:val="28"/>
          <w:szCs w:val="28"/>
        </w:rPr>
        <w:t xml:space="preserve">спертизу на коррупциогенность).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VIII. Механизмы реализации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Программа содержит перечень первоочередных мер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Арбатском сельсовете </w:t>
      </w:r>
      <w:r w:rsidRPr="0010372C">
        <w:rPr>
          <w:rFonts w:ascii="Times New Roman" w:hAnsi="Times New Roman" w:cs="Times New Roman"/>
          <w:sz w:val="28"/>
          <w:szCs w:val="28"/>
        </w:rPr>
        <w:t xml:space="preserve">- План мероприятий Программы противодействия коррупции в  </w:t>
      </w:r>
      <w:r>
        <w:rPr>
          <w:rFonts w:ascii="Times New Roman" w:hAnsi="Times New Roman" w:cs="Times New Roman"/>
          <w:sz w:val="28"/>
          <w:szCs w:val="28"/>
        </w:rPr>
        <w:t>Арбатском сельсовете на 2017 - 2019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10372C">
        <w:rPr>
          <w:rFonts w:ascii="Times New Roman" w:hAnsi="Times New Roman" w:cs="Times New Roman"/>
          <w:sz w:val="28"/>
          <w:szCs w:val="28"/>
        </w:rPr>
        <w:t xml:space="preserve">), который не является исчерпывающим, может изменяться, уточняться и дополняться, что оформляется соответствующим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Арбатского сельсовете</w:t>
      </w:r>
      <w:r w:rsidRPr="0010372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IX. Оценка социально-экономической эффективности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Достижение социально-экономической эффективности Программы обеспечивается за счет: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>окращения затрат, которые представители коммерческих организаций и граждане несут при существующем коррупционном механизме получения многих муниципальных услуг (сокращение времени на получение услуги с момента обращения, отсутствие фактов взимания неустановленных платежей);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сокращения посреднических рынков в области предоставления муниципальных услуг, находящихся в сфере ведения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Арбатского сельсовета                                                               А.С.  Лебедев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34AF8" w:rsidSect="00034893">
          <w:headerReference w:type="default" r:id="rId7"/>
          <w:pgSz w:w="11906" w:h="16838" w:code="9"/>
          <w:pgMar w:top="851" w:right="851" w:bottom="851" w:left="1134" w:header="720" w:footer="720" w:gutter="0"/>
          <w:cols w:space="720"/>
          <w:titlePg/>
          <w:docGrid w:linePitch="299"/>
        </w:sectPr>
      </w:pPr>
    </w:p>
    <w:p w:rsidR="00034AF8" w:rsidRPr="0010372C" w:rsidRDefault="00034AF8" w:rsidP="008E3E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Приложение</w:t>
      </w:r>
    </w:p>
    <w:p w:rsidR="00034AF8" w:rsidRPr="0010372C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034AF8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Арбатского сельсовета</w:t>
      </w:r>
    </w:p>
    <w:p w:rsidR="00034AF8" w:rsidRPr="0010372C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Программы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Арбатского сельсовета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</w:t>
      </w:r>
      <w:r w:rsidRPr="001037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34AF8" w:rsidRPr="0010372C" w:rsidRDefault="00034AF8" w:rsidP="008E3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9100"/>
        <w:gridCol w:w="3260"/>
        <w:gridCol w:w="1738"/>
      </w:tblGrid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2C">
              <w:rPr>
                <w:rFonts w:ascii="Times New Roman" w:hAnsi="Times New Roman"/>
                <w:sz w:val="28"/>
                <w:szCs w:val="28"/>
              </w:rPr>
              <w:t>I. Меры по нормативно-правовому и методическому обеспечению противодействия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 регулирующ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равоотношения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актов, требующих приведения в соответствие с федеральным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изменением, а также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пробелов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регулирования.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своевременное внесение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изменений.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кспертизы действующих и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проектов нормативных правовых актов  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Совет депутатов, специалисты и 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Ведение реестра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правовых актов, регулирующих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  противодействия коррупции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изучение причин коррупции, факторов, способствующих   коррупции, профилактику коррупции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Проведение и обсуждение мониторинга уровня коррупции и эффективности реализации мер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 .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Комиссия 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Анализ заявлений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обращений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в органы  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местного самоуправления,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акже результатов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на предмет н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аличия информации о фактах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коррупции, а также причинах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условиях, способствовавших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проявлению таких фактов.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6C18">
              <w:rPr>
                <w:rFonts w:ascii="Times New Roman" w:hAnsi="Times New Roman" w:cs="Times New Roman"/>
                <w:sz w:val="28"/>
                <w:szCs w:val="28"/>
              </w:rPr>
              <w:t>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информации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ещения хода реализации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антикоррупционных мер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путем обработки и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нформации в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дствах массовой информации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III. Меры, направленные на повышение эффектив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деятельности органов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Арбатского сельсовета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ведомственных планов противодействия коррупции.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Дальнейшая разработка и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административных регламентов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функций, оказания муниципальных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 услуг.                     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мониторинга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качества разработки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внедр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ения органами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местного самоуправления административных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регламентов предоставления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альных услуг 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ц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елью выявления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устранения коррупциогенных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факторов.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34AF8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100" w:type="dxa"/>
          </w:tcPr>
          <w:p w:rsidR="00034AF8" w:rsidRPr="00CD528E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Организационное и методическое обеспечение органов местного самоуправления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Арбатского сельсовета</w:t>
            </w: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подготовки проектов НПА, регулирующих бюджетные правоотношения </w:t>
            </w:r>
          </w:p>
        </w:tc>
        <w:tc>
          <w:tcPr>
            <w:tcW w:w="3260" w:type="dxa"/>
          </w:tcPr>
          <w:p w:rsidR="00034AF8" w:rsidRPr="00CD528E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10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установленном порядке антикоррупционной экспертизы документов, связанных с закупками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326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10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326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10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3260" w:type="dxa"/>
          </w:tcPr>
          <w:p w:rsidR="00034AF8" w:rsidRPr="00B87D81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Оценка эффективности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овершенствование контроля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использования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имущества, находящегося в муниципальной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собственности, в том числе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переданного в аренду,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хозяйственное ведение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перативное управление.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результатов проведения конкурсов и аукционов по продаже      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имущества, находящегося 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униципальной собственности, в том числе  земельных участков, с целью выявления фактов занижения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стоимости указанных  объектов.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 бухгалтерия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V. Меры, направленные на совершенствование системы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бы, а также усиление контроля служебной деятельности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онное взаимодействие с Комиссией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служащих.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контроля соблюдения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апретов на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лужбе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окументов об образовании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сведений, представляемых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гражданами, претендующими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должностей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путем направления запросов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 учебные заведения,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правоохранительные органы.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rPr>
          <w:trHeight w:val="1661"/>
        </w:trPr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100" w:type="dxa"/>
          </w:tcPr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100" w:type="dxa"/>
          </w:tcPr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C92F2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7E1D8A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100" w:type="dxa"/>
          </w:tcPr>
          <w:p w:rsidR="00034AF8" w:rsidRPr="0079217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 мероприятий</w:t>
            </w: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</w:t>
            </w:r>
          </w:p>
        </w:tc>
        <w:tc>
          <w:tcPr>
            <w:tcW w:w="3260" w:type="dxa"/>
          </w:tcPr>
          <w:p w:rsidR="00034AF8" w:rsidRPr="0079217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7E1D8A" w:rsidTr="00746EC4">
        <w:tc>
          <w:tcPr>
            <w:tcW w:w="931" w:type="dxa"/>
          </w:tcPr>
          <w:p w:rsidR="00034AF8" w:rsidRPr="007E1D8A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100" w:type="dxa"/>
          </w:tcPr>
          <w:p w:rsidR="00034AF8" w:rsidRPr="007E1D8A" w:rsidRDefault="00034AF8" w:rsidP="00746EC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>Направление муниципальных служащих на курсы повышения квалификации и обучающие семинары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 xml:space="preserve"> в том числе по вопросам противодействия коррупции</w:t>
            </w:r>
          </w:p>
        </w:tc>
        <w:tc>
          <w:tcPr>
            <w:tcW w:w="3260" w:type="dxa"/>
          </w:tcPr>
          <w:p w:rsidR="00034AF8" w:rsidRPr="007E1D8A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VI. Меры, направленные на обеспечение доступа населения к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 в том числе в сфере противодействия  коррупции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мероприятий по обеспечению технической 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нформационной поддержки раздела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» официального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Интернет-сайта  поселения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освещения в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средствах массовой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информации хода реализаци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 xml:space="preserve">мер по противодействию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коррупции.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</w:tbl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FA7D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034AF8" w:rsidSect="008E3EC8">
          <w:headerReference w:type="default" r:id="rId8"/>
          <w:pgSz w:w="16838" w:h="11906" w:orient="landscape" w:code="9"/>
          <w:pgMar w:top="1134" w:right="851" w:bottom="851" w:left="851" w:header="720" w:footer="720" w:gutter="0"/>
          <w:cols w:space="720"/>
          <w:titlePg/>
          <w:docGrid w:linePitch="299"/>
        </w:sectPr>
      </w:pPr>
    </w:p>
    <w:p w:rsidR="00034AF8" w:rsidRPr="0010372C" w:rsidRDefault="00034AF8" w:rsidP="00B726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Приложение</w:t>
      </w:r>
    </w:p>
    <w:sectPr w:rsidR="00034AF8" w:rsidRPr="0010372C" w:rsidSect="005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F8" w:rsidRDefault="00034AF8" w:rsidP="00366615">
      <w:pPr>
        <w:spacing w:after="0" w:line="240" w:lineRule="auto"/>
      </w:pPr>
      <w:r>
        <w:separator/>
      </w:r>
    </w:p>
  </w:endnote>
  <w:endnote w:type="continuationSeparator" w:id="1">
    <w:p w:rsidR="00034AF8" w:rsidRDefault="00034AF8" w:rsidP="0036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F8" w:rsidRDefault="00034AF8" w:rsidP="00366615">
      <w:pPr>
        <w:spacing w:after="0" w:line="240" w:lineRule="auto"/>
      </w:pPr>
      <w:r>
        <w:separator/>
      </w:r>
    </w:p>
  </w:footnote>
  <w:footnote w:type="continuationSeparator" w:id="1">
    <w:p w:rsidR="00034AF8" w:rsidRDefault="00034AF8" w:rsidP="0036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8" w:rsidRDefault="00034AF8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8" w:rsidRDefault="00034AF8">
    <w:pPr>
      <w:pStyle w:val="Header"/>
      <w:jc w:val="center"/>
    </w:pPr>
    <w:fldSimple w:instr="PAGE   \* MERGEFORMAT">
      <w:r>
        <w:rPr>
          <w:noProof/>
        </w:rPr>
        <w:t>13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6C5"/>
    <w:rsid w:val="00000A11"/>
    <w:rsid w:val="00034893"/>
    <w:rsid w:val="00034AF8"/>
    <w:rsid w:val="000467BD"/>
    <w:rsid w:val="00054335"/>
    <w:rsid w:val="000A527C"/>
    <w:rsid w:val="000D01AE"/>
    <w:rsid w:val="000E5CEA"/>
    <w:rsid w:val="000F1BB8"/>
    <w:rsid w:val="001016EC"/>
    <w:rsid w:val="0010372C"/>
    <w:rsid w:val="001359A5"/>
    <w:rsid w:val="00150986"/>
    <w:rsid w:val="00154F50"/>
    <w:rsid w:val="001552F8"/>
    <w:rsid w:val="00165373"/>
    <w:rsid w:val="00173EB3"/>
    <w:rsid w:val="00174A53"/>
    <w:rsid w:val="0019206C"/>
    <w:rsid w:val="001B29A6"/>
    <w:rsid w:val="001C13D4"/>
    <w:rsid w:val="00245752"/>
    <w:rsid w:val="00250D71"/>
    <w:rsid w:val="00252F8E"/>
    <w:rsid w:val="0025693B"/>
    <w:rsid w:val="00272181"/>
    <w:rsid w:val="00273175"/>
    <w:rsid w:val="002830D4"/>
    <w:rsid w:val="0028602C"/>
    <w:rsid w:val="0029231F"/>
    <w:rsid w:val="00296632"/>
    <w:rsid w:val="002B0BAF"/>
    <w:rsid w:val="002C07E3"/>
    <w:rsid w:val="002D2916"/>
    <w:rsid w:val="002E3187"/>
    <w:rsid w:val="00332308"/>
    <w:rsid w:val="00353FD0"/>
    <w:rsid w:val="003641E5"/>
    <w:rsid w:val="00366615"/>
    <w:rsid w:val="00371CAE"/>
    <w:rsid w:val="00374AAD"/>
    <w:rsid w:val="0038656D"/>
    <w:rsid w:val="003A41AF"/>
    <w:rsid w:val="003B57D1"/>
    <w:rsid w:val="003C2400"/>
    <w:rsid w:val="003D11AE"/>
    <w:rsid w:val="003E1766"/>
    <w:rsid w:val="003E3DB5"/>
    <w:rsid w:val="003F0EEC"/>
    <w:rsid w:val="003F7B67"/>
    <w:rsid w:val="00420DB7"/>
    <w:rsid w:val="00431EB7"/>
    <w:rsid w:val="00432114"/>
    <w:rsid w:val="00445678"/>
    <w:rsid w:val="004505BB"/>
    <w:rsid w:val="00465B43"/>
    <w:rsid w:val="00470B6E"/>
    <w:rsid w:val="00477730"/>
    <w:rsid w:val="00491FC2"/>
    <w:rsid w:val="004B447A"/>
    <w:rsid w:val="004F02EE"/>
    <w:rsid w:val="0050538F"/>
    <w:rsid w:val="005132F5"/>
    <w:rsid w:val="0052343C"/>
    <w:rsid w:val="00523853"/>
    <w:rsid w:val="0052738F"/>
    <w:rsid w:val="005355A8"/>
    <w:rsid w:val="005427E1"/>
    <w:rsid w:val="005442A2"/>
    <w:rsid w:val="00553666"/>
    <w:rsid w:val="00554746"/>
    <w:rsid w:val="00560D77"/>
    <w:rsid w:val="00562018"/>
    <w:rsid w:val="00576B94"/>
    <w:rsid w:val="005821CB"/>
    <w:rsid w:val="005A5141"/>
    <w:rsid w:val="005B3320"/>
    <w:rsid w:val="005E7003"/>
    <w:rsid w:val="005E7904"/>
    <w:rsid w:val="006161D2"/>
    <w:rsid w:val="00626AB0"/>
    <w:rsid w:val="00655DB1"/>
    <w:rsid w:val="006919D6"/>
    <w:rsid w:val="006A04D2"/>
    <w:rsid w:val="006A1A81"/>
    <w:rsid w:val="006D530D"/>
    <w:rsid w:val="006E642E"/>
    <w:rsid w:val="006F3D89"/>
    <w:rsid w:val="006F7FCB"/>
    <w:rsid w:val="00714DF8"/>
    <w:rsid w:val="00721C6D"/>
    <w:rsid w:val="00722308"/>
    <w:rsid w:val="00746EC4"/>
    <w:rsid w:val="00792177"/>
    <w:rsid w:val="007D3FE9"/>
    <w:rsid w:val="007E09EE"/>
    <w:rsid w:val="007E1D8A"/>
    <w:rsid w:val="007E392B"/>
    <w:rsid w:val="007E5998"/>
    <w:rsid w:val="00836871"/>
    <w:rsid w:val="0085295C"/>
    <w:rsid w:val="008A4499"/>
    <w:rsid w:val="008B726D"/>
    <w:rsid w:val="008C5119"/>
    <w:rsid w:val="008D73EC"/>
    <w:rsid w:val="008E3EC8"/>
    <w:rsid w:val="008E67AF"/>
    <w:rsid w:val="008F1D91"/>
    <w:rsid w:val="009109EC"/>
    <w:rsid w:val="00910E03"/>
    <w:rsid w:val="0092038B"/>
    <w:rsid w:val="00951984"/>
    <w:rsid w:val="00960A16"/>
    <w:rsid w:val="0096522E"/>
    <w:rsid w:val="00974B54"/>
    <w:rsid w:val="00974E6B"/>
    <w:rsid w:val="00993E9B"/>
    <w:rsid w:val="009B3234"/>
    <w:rsid w:val="009C6B60"/>
    <w:rsid w:val="009E300D"/>
    <w:rsid w:val="009F39A0"/>
    <w:rsid w:val="009F4A85"/>
    <w:rsid w:val="00A043C3"/>
    <w:rsid w:val="00A15AFF"/>
    <w:rsid w:val="00A22FB8"/>
    <w:rsid w:val="00A245C8"/>
    <w:rsid w:val="00A403F2"/>
    <w:rsid w:val="00A56DCA"/>
    <w:rsid w:val="00A65D34"/>
    <w:rsid w:val="00A81650"/>
    <w:rsid w:val="00AA094D"/>
    <w:rsid w:val="00AB1E00"/>
    <w:rsid w:val="00AB3039"/>
    <w:rsid w:val="00AD73DE"/>
    <w:rsid w:val="00AE7658"/>
    <w:rsid w:val="00B04FA7"/>
    <w:rsid w:val="00B05E65"/>
    <w:rsid w:val="00B103E1"/>
    <w:rsid w:val="00B15768"/>
    <w:rsid w:val="00B20F52"/>
    <w:rsid w:val="00B5492E"/>
    <w:rsid w:val="00B5692B"/>
    <w:rsid w:val="00B6196E"/>
    <w:rsid w:val="00B674A3"/>
    <w:rsid w:val="00B726C5"/>
    <w:rsid w:val="00B87799"/>
    <w:rsid w:val="00B87D81"/>
    <w:rsid w:val="00B93DE5"/>
    <w:rsid w:val="00BA0911"/>
    <w:rsid w:val="00BC1097"/>
    <w:rsid w:val="00BC75DC"/>
    <w:rsid w:val="00BC791A"/>
    <w:rsid w:val="00BD2A83"/>
    <w:rsid w:val="00BF2334"/>
    <w:rsid w:val="00C27447"/>
    <w:rsid w:val="00C4023E"/>
    <w:rsid w:val="00C46269"/>
    <w:rsid w:val="00C52D92"/>
    <w:rsid w:val="00C53DAD"/>
    <w:rsid w:val="00C64297"/>
    <w:rsid w:val="00C7783B"/>
    <w:rsid w:val="00C924C3"/>
    <w:rsid w:val="00C92F27"/>
    <w:rsid w:val="00CD528E"/>
    <w:rsid w:val="00CD6F4B"/>
    <w:rsid w:val="00CE0921"/>
    <w:rsid w:val="00D0777B"/>
    <w:rsid w:val="00D33244"/>
    <w:rsid w:val="00D408BA"/>
    <w:rsid w:val="00D627F6"/>
    <w:rsid w:val="00D63D5B"/>
    <w:rsid w:val="00D657A2"/>
    <w:rsid w:val="00D95D68"/>
    <w:rsid w:val="00DB1B27"/>
    <w:rsid w:val="00DB1FD7"/>
    <w:rsid w:val="00DB48EE"/>
    <w:rsid w:val="00DB6FA8"/>
    <w:rsid w:val="00DF7E0D"/>
    <w:rsid w:val="00E21605"/>
    <w:rsid w:val="00E216C7"/>
    <w:rsid w:val="00E2482A"/>
    <w:rsid w:val="00E316C7"/>
    <w:rsid w:val="00E37FE3"/>
    <w:rsid w:val="00E66C18"/>
    <w:rsid w:val="00E73CD9"/>
    <w:rsid w:val="00E756F6"/>
    <w:rsid w:val="00E870F6"/>
    <w:rsid w:val="00E949A5"/>
    <w:rsid w:val="00EA1662"/>
    <w:rsid w:val="00EB72C3"/>
    <w:rsid w:val="00EC3E9B"/>
    <w:rsid w:val="00EC4E15"/>
    <w:rsid w:val="00EE0466"/>
    <w:rsid w:val="00EF416D"/>
    <w:rsid w:val="00EF4D2C"/>
    <w:rsid w:val="00EF574D"/>
    <w:rsid w:val="00F22D9D"/>
    <w:rsid w:val="00F30D48"/>
    <w:rsid w:val="00F416E9"/>
    <w:rsid w:val="00F43B25"/>
    <w:rsid w:val="00F60392"/>
    <w:rsid w:val="00F6301C"/>
    <w:rsid w:val="00F74468"/>
    <w:rsid w:val="00F76F63"/>
    <w:rsid w:val="00FA7DC7"/>
    <w:rsid w:val="00FB5B45"/>
    <w:rsid w:val="00FC28E8"/>
    <w:rsid w:val="00FC45CB"/>
    <w:rsid w:val="00FE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C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26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726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726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26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6C5"/>
    <w:rPr>
      <w:rFonts w:ascii="Calibri" w:hAnsi="Calibri" w:cs="Times New Roman"/>
    </w:rPr>
  </w:style>
  <w:style w:type="paragraph" w:customStyle="1" w:styleId="a">
    <w:name w:val="Знак Знак"/>
    <w:basedOn w:val="Normal"/>
    <w:uiPriority w:val="99"/>
    <w:rsid w:val="00B726C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8B1EAF55B7E495D680C847E15C91438219C53EA6489493F30E0FAD0a9S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13</Pages>
  <Words>2959</Words>
  <Characters>16871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2016-12-27T02:19:00Z</cp:lastPrinted>
  <dcterms:created xsi:type="dcterms:W3CDTF">2016-12-20T02:26:00Z</dcterms:created>
  <dcterms:modified xsi:type="dcterms:W3CDTF">2016-12-27T02:25:00Z</dcterms:modified>
</cp:coreProperties>
</file>