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F58" w:rsidRPr="00533632" w:rsidRDefault="00650F58" w:rsidP="00650F58">
      <w:pPr>
        <w:keepNext/>
        <w:widowControl w:val="0"/>
        <w:numPr>
          <w:ilvl w:val="0"/>
          <w:numId w:val="1"/>
        </w:numPr>
        <w:tabs>
          <w:tab w:val="clear" w:pos="0"/>
          <w:tab w:val="num" w:pos="432"/>
        </w:tabs>
        <w:suppressAutoHyphens/>
        <w:autoSpaceDE w:val="0"/>
        <w:spacing w:line="276" w:lineRule="auto"/>
        <w:jc w:val="center"/>
        <w:outlineLvl w:val="0"/>
        <w:rPr>
          <w:b/>
          <w:sz w:val="24"/>
          <w:szCs w:val="24"/>
        </w:rPr>
      </w:pPr>
      <w:r w:rsidRPr="00533632">
        <w:rPr>
          <w:b/>
          <w:sz w:val="24"/>
          <w:szCs w:val="24"/>
        </w:rPr>
        <w:t>Российская Федерация</w:t>
      </w:r>
    </w:p>
    <w:p w:rsidR="00650F58" w:rsidRPr="00533632" w:rsidRDefault="00650F58" w:rsidP="00650F58">
      <w:pPr>
        <w:keepNext/>
        <w:widowControl w:val="0"/>
        <w:numPr>
          <w:ilvl w:val="0"/>
          <w:numId w:val="1"/>
        </w:numPr>
        <w:tabs>
          <w:tab w:val="clear" w:pos="0"/>
          <w:tab w:val="num" w:pos="432"/>
        </w:tabs>
        <w:suppressAutoHyphens/>
        <w:autoSpaceDE w:val="0"/>
        <w:spacing w:line="276" w:lineRule="auto"/>
        <w:jc w:val="center"/>
        <w:outlineLvl w:val="0"/>
        <w:rPr>
          <w:b/>
          <w:sz w:val="24"/>
          <w:szCs w:val="24"/>
        </w:rPr>
      </w:pPr>
      <w:r w:rsidRPr="00533632">
        <w:rPr>
          <w:b/>
          <w:sz w:val="24"/>
          <w:szCs w:val="24"/>
        </w:rPr>
        <w:t>Республика Хакасия</w:t>
      </w:r>
    </w:p>
    <w:p w:rsidR="00650F58" w:rsidRPr="00533632" w:rsidRDefault="00650F58" w:rsidP="00650F58">
      <w:pPr>
        <w:keepNext/>
        <w:widowControl w:val="0"/>
        <w:numPr>
          <w:ilvl w:val="0"/>
          <w:numId w:val="1"/>
        </w:numPr>
        <w:tabs>
          <w:tab w:val="clear" w:pos="0"/>
          <w:tab w:val="num" w:pos="432"/>
        </w:tabs>
        <w:suppressAutoHyphens/>
        <w:autoSpaceDE w:val="0"/>
        <w:spacing w:line="276" w:lineRule="auto"/>
        <w:jc w:val="center"/>
        <w:outlineLvl w:val="0"/>
        <w:rPr>
          <w:b/>
          <w:sz w:val="24"/>
          <w:szCs w:val="24"/>
        </w:rPr>
      </w:pPr>
      <w:r w:rsidRPr="00533632">
        <w:rPr>
          <w:b/>
          <w:sz w:val="24"/>
          <w:szCs w:val="24"/>
        </w:rPr>
        <w:t>Таштыпский район</w:t>
      </w:r>
    </w:p>
    <w:p w:rsidR="00650F58" w:rsidRPr="00533632" w:rsidRDefault="00650F58" w:rsidP="00650F58">
      <w:pPr>
        <w:keepNext/>
        <w:widowControl w:val="0"/>
        <w:numPr>
          <w:ilvl w:val="0"/>
          <w:numId w:val="1"/>
        </w:numPr>
        <w:tabs>
          <w:tab w:val="clear" w:pos="0"/>
          <w:tab w:val="num" w:pos="432"/>
        </w:tabs>
        <w:suppressAutoHyphens/>
        <w:autoSpaceDE w:val="0"/>
        <w:spacing w:line="276" w:lineRule="auto"/>
        <w:jc w:val="center"/>
        <w:outlineLvl w:val="0"/>
        <w:rPr>
          <w:b/>
          <w:sz w:val="24"/>
          <w:szCs w:val="24"/>
        </w:rPr>
      </w:pPr>
      <w:r w:rsidRPr="00533632">
        <w:rPr>
          <w:b/>
          <w:sz w:val="24"/>
          <w:szCs w:val="24"/>
        </w:rPr>
        <w:t>Администрация Арбатского сельсовета</w:t>
      </w:r>
    </w:p>
    <w:p w:rsidR="00650F58" w:rsidRPr="00533632" w:rsidRDefault="00650F58" w:rsidP="00650F58">
      <w:pPr>
        <w:keepNext/>
        <w:widowControl w:val="0"/>
        <w:numPr>
          <w:ilvl w:val="0"/>
          <w:numId w:val="1"/>
        </w:numPr>
        <w:tabs>
          <w:tab w:val="clear" w:pos="0"/>
          <w:tab w:val="num" w:pos="432"/>
        </w:tabs>
        <w:suppressAutoHyphens/>
        <w:autoSpaceDE w:val="0"/>
        <w:spacing w:line="276" w:lineRule="auto"/>
        <w:jc w:val="center"/>
        <w:outlineLvl w:val="0"/>
        <w:rPr>
          <w:b/>
          <w:sz w:val="24"/>
          <w:szCs w:val="24"/>
        </w:rPr>
      </w:pPr>
      <w:r w:rsidRPr="00533632">
        <w:rPr>
          <w:b/>
          <w:sz w:val="24"/>
          <w:szCs w:val="24"/>
        </w:rPr>
        <w:t>Таштыпского района Республики Хакасия</w:t>
      </w:r>
    </w:p>
    <w:p w:rsidR="00650F58" w:rsidRPr="00533632" w:rsidRDefault="00650F58" w:rsidP="00650F58">
      <w:pPr>
        <w:keepNext/>
        <w:suppressAutoHyphens/>
        <w:ind w:firstLine="720"/>
        <w:jc w:val="center"/>
        <w:outlineLvl w:val="0"/>
        <w:rPr>
          <w:b/>
          <w:sz w:val="24"/>
          <w:szCs w:val="24"/>
        </w:rPr>
      </w:pPr>
    </w:p>
    <w:p w:rsidR="00650F58" w:rsidRPr="00533632" w:rsidRDefault="00650F58" w:rsidP="00650F58">
      <w:pPr>
        <w:jc w:val="center"/>
        <w:rPr>
          <w:b/>
          <w:sz w:val="24"/>
          <w:szCs w:val="24"/>
          <w:lang w:eastAsia="en-US"/>
        </w:rPr>
      </w:pPr>
    </w:p>
    <w:p w:rsidR="00650F58" w:rsidRPr="00533632" w:rsidRDefault="00650F58" w:rsidP="00650F58">
      <w:pPr>
        <w:jc w:val="center"/>
        <w:rPr>
          <w:b/>
          <w:sz w:val="24"/>
          <w:szCs w:val="24"/>
          <w:lang w:eastAsia="en-US"/>
        </w:rPr>
      </w:pPr>
      <w:r w:rsidRPr="00533632">
        <w:rPr>
          <w:b/>
          <w:sz w:val="24"/>
          <w:szCs w:val="24"/>
          <w:lang w:eastAsia="en-US"/>
        </w:rPr>
        <w:t xml:space="preserve">     П О С Т А Н О В Л Е Н И Е</w:t>
      </w:r>
    </w:p>
    <w:p w:rsidR="00650F58" w:rsidRPr="00533632" w:rsidRDefault="00650F58" w:rsidP="00650F58">
      <w:pPr>
        <w:rPr>
          <w:b/>
          <w:sz w:val="26"/>
          <w:szCs w:val="26"/>
          <w:lang w:eastAsia="en-US"/>
        </w:rPr>
      </w:pPr>
    </w:p>
    <w:p w:rsidR="00650F58" w:rsidRPr="00764213" w:rsidRDefault="00764213" w:rsidP="00650F58">
      <w:pPr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764213">
        <w:rPr>
          <w:rFonts w:ascii="Times New Roman" w:hAnsi="Times New Roman"/>
          <w:b/>
          <w:color w:val="auto"/>
          <w:sz w:val="26"/>
          <w:szCs w:val="26"/>
          <w:lang w:eastAsia="en-US"/>
        </w:rPr>
        <w:t>11.08.2026г.</w:t>
      </w:r>
      <w:r w:rsidR="00650F58" w:rsidRPr="00764213">
        <w:rPr>
          <w:rFonts w:ascii="Times New Roman" w:hAnsi="Times New Roman"/>
          <w:b/>
          <w:color w:val="auto"/>
          <w:sz w:val="26"/>
          <w:szCs w:val="26"/>
          <w:lang w:eastAsia="en-US"/>
        </w:rPr>
        <w:t xml:space="preserve">                                  с. Арбаты                                                </w:t>
      </w:r>
      <w:proofErr w:type="gramStart"/>
      <w:r w:rsidR="00650F58" w:rsidRPr="00764213">
        <w:rPr>
          <w:rFonts w:ascii="Times New Roman" w:hAnsi="Times New Roman"/>
          <w:b/>
          <w:color w:val="auto"/>
          <w:sz w:val="26"/>
          <w:szCs w:val="26"/>
          <w:lang w:eastAsia="en-US"/>
        </w:rPr>
        <w:t xml:space="preserve">№  </w:t>
      </w:r>
      <w:r w:rsidRPr="00764213">
        <w:rPr>
          <w:rFonts w:ascii="Times New Roman" w:hAnsi="Times New Roman"/>
          <w:b/>
          <w:color w:val="auto"/>
          <w:sz w:val="26"/>
          <w:szCs w:val="26"/>
          <w:lang w:eastAsia="en-US"/>
        </w:rPr>
        <w:t>85</w:t>
      </w:r>
      <w:proofErr w:type="gramEnd"/>
    </w:p>
    <w:p w:rsidR="00650F58" w:rsidRDefault="00650F58" w:rsidP="00650F58">
      <w:pPr>
        <w:rPr>
          <w:rFonts w:ascii="Times New Roman" w:hAnsi="Times New Roman"/>
          <w:sz w:val="24"/>
          <w:szCs w:val="24"/>
        </w:rPr>
      </w:pPr>
    </w:p>
    <w:p w:rsidR="00650F58" w:rsidRDefault="00650F58" w:rsidP="00650F58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 утверждении порядка работы </w:t>
      </w:r>
    </w:p>
    <w:p w:rsidR="00650F58" w:rsidRDefault="00650F58" w:rsidP="00650F58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телефона доверия (горячей линии) </w:t>
      </w:r>
    </w:p>
    <w:p w:rsidR="00650F58" w:rsidRDefault="00650F58" w:rsidP="00650F58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вопросам противодействия коррупции, </w:t>
      </w:r>
    </w:p>
    <w:p w:rsidR="00650F58" w:rsidRDefault="00650F58" w:rsidP="00650F58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 также специальных ящиков (ящик доверия) </w:t>
      </w:r>
    </w:p>
    <w:p w:rsidR="00650F58" w:rsidRDefault="00650F58" w:rsidP="00650F58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письменных обращений граждан и организаций </w:t>
      </w:r>
    </w:p>
    <w:p w:rsidR="00650F58" w:rsidRDefault="00650F58" w:rsidP="00650F58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фактам совершения лицами, замещающими</w:t>
      </w:r>
    </w:p>
    <w:p w:rsidR="00650F58" w:rsidRDefault="00650F58" w:rsidP="00650F58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муниципальные должности, должности </w:t>
      </w:r>
    </w:p>
    <w:p w:rsidR="00650F58" w:rsidRDefault="00650F58" w:rsidP="00650F58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муниципальной службы, коррупционных </w:t>
      </w:r>
    </w:p>
    <w:p w:rsidR="00650F58" w:rsidRDefault="00650F58" w:rsidP="00650F58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иных правонарушений </w:t>
      </w:r>
    </w:p>
    <w:p w:rsidR="00650F58" w:rsidRDefault="00650F58" w:rsidP="00650F58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администрации Арбатского сельсовета </w:t>
      </w:r>
    </w:p>
    <w:p w:rsidR="00650F58" w:rsidRDefault="00650F58" w:rsidP="00650F58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Таштыпского района Республики Хакасия</w:t>
      </w:r>
    </w:p>
    <w:p w:rsidR="00650F58" w:rsidRDefault="00650F58" w:rsidP="00650F58">
      <w:pPr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spacing w:line="276" w:lineRule="auto"/>
        <w:ind w:firstLine="709"/>
        <w:rPr>
          <w:rFonts w:ascii="Times New Roman" w:hAnsi="Times New Roman"/>
          <w:sz w:val="26"/>
          <w:szCs w:val="26"/>
        </w:rPr>
      </w:pPr>
      <w:r w:rsidRPr="00650F58">
        <w:rPr>
          <w:rFonts w:ascii="Times New Roman" w:hAnsi="Times New Roman"/>
          <w:sz w:val="26"/>
          <w:szCs w:val="26"/>
        </w:rPr>
        <w:t>В соответствии с пунктом 7 статьи 3, пунктом 1 статьи 6, пунктом 17 статьи 7, пунктом 1 статьи 13.3 Федерального закона от 25.12.2008 № 273-ФЗ «О противодействии коррупции», Федеральным законом от 02.05.2006 № 59-ФЗ «О порядке рассмотрения обращений граждан Российской Федерации», в целях повышения эффективности обеспечения соблюдения лицами, замещающими муниципальные должности, и лицами, замещающими должности муниципальной службы в администрации Арбатского сельсовета Таштыпского района Республики Хакасия области ограничений, обязательств и требований к служебному поведению, формирования в обществе нетерпимости к коррупционному поведению, руководствуясь Уставом сельского поселения Арбатский сельсовет Таштыпского муниципального района Республики Хакасия от 28.11.2025г., Администрация Арбатского сельсовета Таштыпского района Республики Хакасия</w:t>
      </w:r>
    </w:p>
    <w:p w:rsidR="00650F58" w:rsidRDefault="00650F58" w:rsidP="00650F58">
      <w:pPr>
        <w:overflowPunct w:val="0"/>
        <w:autoSpaceDN w:val="0"/>
        <w:adjustRightInd w:val="0"/>
        <w:spacing w:line="276" w:lineRule="auto"/>
        <w:ind w:firstLine="709"/>
        <w:jc w:val="center"/>
        <w:rPr>
          <w:sz w:val="26"/>
          <w:szCs w:val="26"/>
        </w:rPr>
      </w:pPr>
    </w:p>
    <w:p w:rsidR="00650F58" w:rsidRDefault="00650F58" w:rsidP="00650F58">
      <w:pPr>
        <w:overflowPunct w:val="0"/>
        <w:autoSpaceDN w:val="0"/>
        <w:adjustRightInd w:val="0"/>
        <w:spacing w:line="276" w:lineRule="auto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650F58" w:rsidRPr="00650F58" w:rsidRDefault="00650F58" w:rsidP="00650F58">
      <w:pPr>
        <w:overflowPunct w:val="0"/>
        <w:autoSpaceDN w:val="0"/>
        <w:adjustRightInd w:val="0"/>
        <w:spacing w:line="276" w:lineRule="auto"/>
        <w:ind w:firstLine="709"/>
        <w:jc w:val="center"/>
        <w:rPr>
          <w:sz w:val="26"/>
          <w:szCs w:val="26"/>
        </w:rPr>
      </w:pPr>
    </w:p>
    <w:p w:rsidR="00650F58" w:rsidRPr="00650F58" w:rsidRDefault="00322654" w:rsidP="00650F58">
      <w:pPr>
        <w:spacing w:line="276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="00650F58" w:rsidRPr="00650F58">
        <w:rPr>
          <w:rFonts w:ascii="Times New Roman" w:hAnsi="Times New Roman"/>
          <w:sz w:val="26"/>
          <w:szCs w:val="26"/>
        </w:rPr>
        <w:t xml:space="preserve">Утвердить Положение о порядке работы телефона доверия (горячей линии) по вопросам противодействия коррупции по фактам совершения коррупционных правонарушений лицами, замещающими муниципальные должности, и лицами, замещающими должности муниципальной службы в администрации Арбатского сельсовета Таштыпского района Республики Хакасия (Приложение № 1). </w:t>
      </w:r>
    </w:p>
    <w:p w:rsidR="00650F58" w:rsidRPr="00650F58" w:rsidRDefault="00322654" w:rsidP="00650F58">
      <w:pPr>
        <w:spacing w:line="276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</w:t>
      </w:r>
      <w:r w:rsidR="00650F58" w:rsidRPr="00650F58">
        <w:rPr>
          <w:rFonts w:ascii="Times New Roman" w:hAnsi="Times New Roman"/>
          <w:sz w:val="26"/>
          <w:szCs w:val="26"/>
        </w:rPr>
        <w:t xml:space="preserve">Утвердить Положение о специальных ящиках (ящик доверия) для письменных обращений граждан и организаций по фактам совершения коррупционных правонарушений лицами, замещающими муниципальные </w:t>
      </w:r>
      <w:r w:rsidR="00650F58" w:rsidRPr="00650F58">
        <w:rPr>
          <w:rFonts w:ascii="Times New Roman" w:hAnsi="Times New Roman"/>
          <w:sz w:val="26"/>
          <w:szCs w:val="26"/>
        </w:rPr>
        <w:lastRenderedPageBreak/>
        <w:t>должности, и лицами, замещающими должности муниципальной службы в администрации Арбатского сельсовета Таштыпского района Республики Хакасия (Приложение № 2).</w:t>
      </w:r>
    </w:p>
    <w:p w:rsidR="00322654" w:rsidRPr="0035755B" w:rsidRDefault="00322654" w:rsidP="00322654">
      <w:pPr>
        <w:spacing w:line="276" w:lineRule="auto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>
        <w:rPr>
          <w:sz w:val="26"/>
          <w:szCs w:val="26"/>
        </w:rPr>
        <w:t>3</w:t>
      </w:r>
      <w:r w:rsidRPr="0035755B">
        <w:rPr>
          <w:sz w:val="26"/>
          <w:szCs w:val="26"/>
        </w:rPr>
        <w:t>.Настоящее постановление вступает в силу после его официального опубликования.</w:t>
      </w:r>
    </w:p>
    <w:p w:rsidR="00322654" w:rsidRPr="0035755B" w:rsidRDefault="00322654" w:rsidP="00322654">
      <w:pPr>
        <w:spacing w:line="276" w:lineRule="auto"/>
        <w:rPr>
          <w:b/>
          <w:sz w:val="26"/>
          <w:szCs w:val="26"/>
        </w:rPr>
      </w:pPr>
      <w:r>
        <w:rPr>
          <w:sz w:val="26"/>
          <w:szCs w:val="26"/>
        </w:rPr>
        <w:t xml:space="preserve">        4.</w:t>
      </w:r>
      <w:r w:rsidRPr="0035755B">
        <w:rPr>
          <w:sz w:val="26"/>
          <w:szCs w:val="26"/>
        </w:rPr>
        <w:t>Контроль за исполнением настоящего Постановления оставляю за собой.</w:t>
      </w:r>
    </w:p>
    <w:p w:rsidR="00322654" w:rsidRPr="0035755B" w:rsidRDefault="00322654" w:rsidP="00322654">
      <w:pPr>
        <w:autoSpaceDN w:val="0"/>
        <w:adjustRightInd w:val="0"/>
        <w:spacing w:line="276" w:lineRule="auto"/>
        <w:rPr>
          <w:sz w:val="26"/>
          <w:szCs w:val="26"/>
        </w:rPr>
      </w:pPr>
      <w:r w:rsidRPr="0035755B">
        <w:rPr>
          <w:sz w:val="26"/>
          <w:szCs w:val="26"/>
        </w:rPr>
        <w:t xml:space="preserve">            </w:t>
      </w:r>
    </w:p>
    <w:p w:rsidR="00322654" w:rsidRPr="000016FF" w:rsidRDefault="00322654" w:rsidP="00322654">
      <w:pPr>
        <w:ind w:left="720"/>
        <w:jc w:val="center"/>
        <w:rPr>
          <w:sz w:val="26"/>
          <w:szCs w:val="26"/>
        </w:rPr>
      </w:pPr>
    </w:p>
    <w:p w:rsidR="00322654" w:rsidRPr="000016FF" w:rsidRDefault="00322654" w:rsidP="00322654">
      <w:pPr>
        <w:rPr>
          <w:b/>
          <w:sz w:val="26"/>
          <w:szCs w:val="26"/>
        </w:rPr>
      </w:pPr>
    </w:p>
    <w:p w:rsidR="00322654" w:rsidRPr="000016FF" w:rsidRDefault="00322654" w:rsidP="00322654">
      <w:pPr>
        <w:autoSpaceDN w:val="0"/>
        <w:adjustRightInd w:val="0"/>
        <w:spacing w:line="276" w:lineRule="auto"/>
        <w:rPr>
          <w:sz w:val="26"/>
          <w:szCs w:val="26"/>
        </w:rPr>
      </w:pPr>
      <w:r w:rsidRPr="000016FF">
        <w:rPr>
          <w:sz w:val="26"/>
          <w:szCs w:val="26"/>
        </w:rPr>
        <w:t xml:space="preserve">             Глава Арбатского сельсовета</w:t>
      </w:r>
    </w:p>
    <w:p w:rsidR="00322654" w:rsidRPr="000016FF" w:rsidRDefault="00322654" w:rsidP="00322654">
      <w:pPr>
        <w:overflowPunct w:val="0"/>
        <w:autoSpaceDN w:val="0"/>
        <w:adjustRightInd w:val="0"/>
        <w:rPr>
          <w:sz w:val="26"/>
          <w:szCs w:val="26"/>
        </w:rPr>
      </w:pPr>
      <w:r w:rsidRPr="000016FF">
        <w:rPr>
          <w:sz w:val="26"/>
          <w:szCs w:val="26"/>
        </w:rPr>
        <w:t xml:space="preserve">            Таштыпского района Республики </w:t>
      </w:r>
      <w:proofErr w:type="gramStart"/>
      <w:r w:rsidRPr="000016FF">
        <w:rPr>
          <w:sz w:val="26"/>
          <w:szCs w:val="26"/>
        </w:rPr>
        <w:t xml:space="preserve">Хакасия:   </w:t>
      </w:r>
      <w:proofErr w:type="gramEnd"/>
      <w:r w:rsidRPr="000016FF">
        <w:rPr>
          <w:sz w:val="26"/>
          <w:szCs w:val="26"/>
        </w:rPr>
        <w:t xml:space="preserve">                                   </w:t>
      </w:r>
      <w:proofErr w:type="spellStart"/>
      <w:r w:rsidRPr="000016FF">
        <w:rPr>
          <w:sz w:val="26"/>
          <w:szCs w:val="26"/>
        </w:rPr>
        <w:t>С.Н.Чебодаев</w:t>
      </w:r>
      <w:proofErr w:type="spellEnd"/>
    </w:p>
    <w:p w:rsidR="00322654" w:rsidRPr="000016FF" w:rsidRDefault="00322654" w:rsidP="00322654">
      <w:pPr>
        <w:overflowPunct w:val="0"/>
        <w:autoSpaceDN w:val="0"/>
        <w:adjustRightInd w:val="0"/>
        <w:rPr>
          <w:sz w:val="26"/>
          <w:szCs w:val="26"/>
        </w:rPr>
      </w:pPr>
    </w:p>
    <w:p w:rsidR="00322654" w:rsidRDefault="00322654" w:rsidP="00322654">
      <w:pPr>
        <w:overflowPunct w:val="0"/>
        <w:autoSpaceDN w:val="0"/>
        <w:adjustRightInd w:val="0"/>
        <w:rPr>
          <w:color w:val="FF0000"/>
          <w:sz w:val="24"/>
          <w:szCs w:val="24"/>
        </w:rPr>
      </w:pPr>
    </w:p>
    <w:p w:rsidR="00322654" w:rsidRPr="000016FF" w:rsidRDefault="00322654" w:rsidP="00322654">
      <w:pPr>
        <w:overflowPunct w:val="0"/>
        <w:autoSpaceDN w:val="0"/>
        <w:adjustRightInd w:val="0"/>
        <w:rPr>
          <w:sz w:val="26"/>
          <w:szCs w:val="26"/>
        </w:rPr>
      </w:pPr>
    </w:p>
    <w:p w:rsidR="00650F58" w:rsidRDefault="00650F58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Pr="00650F58" w:rsidRDefault="00322654" w:rsidP="00322654">
      <w:pPr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</w:p>
    <w:p w:rsidR="00322654" w:rsidRPr="00322654" w:rsidRDefault="00322654" w:rsidP="00322654">
      <w:pPr>
        <w:jc w:val="right"/>
        <w:rPr>
          <w:sz w:val="22"/>
          <w:szCs w:val="22"/>
          <w:lang w:eastAsia="en-US"/>
        </w:rPr>
      </w:pPr>
      <w:r w:rsidRPr="00322654">
        <w:rPr>
          <w:sz w:val="22"/>
          <w:szCs w:val="22"/>
          <w:lang w:eastAsia="en-US"/>
        </w:rPr>
        <w:t>Приложение</w:t>
      </w:r>
      <w:r w:rsidR="00BB4B10">
        <w:rPr>
          <w:sz w:val="22"/>
          <w:szCs w:val="22"/>
          <w:lang w:eastAsia="en-US"/>
        </w:rPr>
        <w:t>№ 1</w:t>
      </w:r>
    </w:p>
    <w:p w:rsidR="00322654" w:rsidRPr="00322654" w:rsidRDefault="00322654" w:rsidP="00322654">
      <w:pPr>
        <w:jc w:val="right"/>
        <w:rPr>
          <w:sz w:val="22"/>
          <w:szCs w:val="22"/>
          <w:lang w:eastAsia="en-US"/>
        </w:rPr>
      </w:pPr>
      <w:r w:rsidRPr="00322654">
        <w:rPr>
          <w:sz w:val="22"/>
          <w:szCs w:val="22"/>
          <w:lang w:eastAsia="en-US"/>
        </w:rPr>
        <w:t>к Постановлению Администрации</w:t>
      </w:r>
    </w:p>
    <w:p w:rsidR="00322654" w:rsidRPr="00322654" w:rsidRDefault="00322654" w:rsidP="00322654">
      <w:pPr>
        <w:ind w:left="2832" w:firstLine="708"/>
        <w:jc w:val="right"/>
        <w:rPr>
          <w:sz w:val="22"/>
          <w:szCs w:val="22"/>
          <w:lang w:eastAsia="en-US"/>
        </w:rPr>
      </w:pPr>
      <w:r w:rsidRPr="00322654">
        <w:rPr>
          <w:sz w:val="22"/>
          <w:szCs w:val="22"/>
          <w:lang w:eastAsia="en-US"/>
        </w:rPr>
        <w:t xml:space="preserve">              Арбатского сельсовета </w:t>
      </w:r>
    </w:p>
    <w:p w:rsidR="00322654" w:rsidRPr="00322654" w:rsidRDefault="00322654" w:rsidP="00322654">
      <w:pPr>
        <w:ind w:left="2832" w:firstLine="708"/>
        <w:jc w:val="right"/>
        <w:rPr>
          <w:sz w:val="22"/>
          <w:szCs w:val="22"/>
          <w:lang w:eastAsia="en-US"/>
        </w:rPr>
      </w:pPr>
      <w:r w:rsidRPr="00322654">
        <w:rPr>
          <w:sz w:val="22"/>
          <w:szCs w:val="22"/>
          <w:lang w:eastAsia="en-US"/>
        </w:rPr>
        <w:t>Таштыпского района Республики Хакасия</w:t>
      </w:r>
    </w:p>
    <w:p w:rsidR="00322654" w:rsidRPr="00764213" w:rsidRDefault="00322654" w:rsidP="00322654">
      <w:pPr>
        <w:ind w:left="2832" w:firstLine="708"/>
        <w:jc w:val="right"/>
        <w:rPr>
          <w:color w:val="auto"/>
          <w:sz w:val="22"/>
          <w:szCs w:val="22"/>
          <w:lang w:eastAsia="en-US"/>
        </w:rPr>
      </w:pPr>
      <w:r w:rsidRPr="00764213">
        <w:rPr>
          <w:color w:val="auto"/>
          <w:sz w:val="22"/>
          <w:szCs w:val="22"/>
          <w:lang w:eastAsia="en-US"/>
        </w:rPr>
        <w:t xml:space="preserve">             </w:t>
      </w:r>
      <w:r w:rsidR="00764213" w:rsidRPr="00764213">
        <w:rPr>
          <w:rFonts w:hint="eastAsia"/>
          <w:color w:val="auto"/>
          <w:sz w:val="22"/>
          <w:szCs w:val="22"/>
          <w:lang w:eastAsia="en-US"/>
        </w:rPr>
        <w:t>о</w:t>
      </w:r>
      <w:r w:rsidR="00764213" w:rsidRPr="00764213">
        <w:rPr>
          <w:color w:val="auto"/>
          <w:sz w:val="22"/>
          <w:szCs w:val="22"/>
          <w:lang w:eastAsia="en-US"/>
        </w:rPr>
        <w:t xml:space="preserve">т </w:t>
      </w:r>
      <w:r w:rsidR="00764213">
        <w:rPr>
          <w:color w:val="auto"/>
          <w:sz w:val="22"/>
          <w:szCs w:val="22"/>
          <w:lang w:eastAsia="en-US"/>
        </w:rPr>
        <w:t>11.08.2026г. № 85</w:t>
      </w:r>
    </w:p>
    <w:p w:rsidR="00322654" w:rsidRPr="00322654" w:rsidRDefault="00322654" w:rsidP="00322654">
      <w:pPr>
        <w:ind w:left="720"/>
        <w:jc w:val="center"/>
        <w:rPr>
          <w:sz w:val="22"/>
          <w:szCs w:val="22"/>
        </w:rPr>
      </w:pPr>
    </w:p>
    <w:p w:rsidR="00650F58" w:rsidRPr="00650F58" w:rsidRDefault="00650F58" w:rsidP="00650F58">
      <w:pPr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ind w:left="6096"/>
        <w:jc w:val="center"/>
        <w:rPr>
          <w:rFonts w:ascii="Times New Roman" w:hAnsi="Times New Roman"/>
          <w:sz w:val="24"/>
          <w:szCs w:val="24"/>
        </w:rPr>
      </w:pPr>
    </w:p>
    <w:p w:rsidR="00650F58" w:rsidRPr="00322654" w:rsidRDefault="00650F58" w:rsidP="00650F58">
      <w:pPr>
        <w:jc w:val="center"/>
        <w:rPr>
          <w:rFonts w:ascii="Times New Roman" w:hAnsi="Times New Roman"/>
          <w:b/>
          <w:sz w:val="24"/>
          <w:szCs w:val="24"/>
        </w:rPr>
      </w:pPr>
      <w:r w:rsidRPr="00322654">
        <w:rPr>
          <w:rFonts w:ascii="Times New Roman" w:hAnsi="Times New Roman"/>
          <w:b/>
          <w:sz w:val="24"/>
          <w:szCs w:val="24"/>
        </w:rPr>
        <w:t>Положение о порядке работы телефона доверия (горячей линии) по вопросам противодействия коррупции по фактам совершения коррупционных правонарушений лицами, замещающими муниципальные должности, и лицами, замещающими должности муниципальной службы в администрации Арбатского сельсовета Таштыпского района Республики Хакасия</w:t>
      </w:r>
      <w:r w:rsidR="00322654">
        <w:rPr>
          <w:rFonts w:ascii="Times New Roman" w:hAnsi="Times New Roman"/>
          <w:b/>
          <w:sz w:val="24"/>
          <w:szCs w:val="24"/>
        </w:rPr>
        <w:t xml:space="preserve"> </w:t>
      </w:r>
      <w:r w:rsidRPr="00322654">
        <w:rPr>
          <w:rFonts w:ascii="Times New Roman" w:hAnsi="Times New Roman"/>
          <w:b/>
          <w:sz w:val="24"/>
          <w:szCs w:val="24"/>
        </w:rPr>
        <w:t>(далее – Положение)</w:t>
      </w:r>
    </w:p>
    <w:p w:rsidR="00650F58" w:rsidRPr="00650F58" w:rsidRDefault="00650F58" w:rsidP="00650F58">
      <w:pPr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 xml:space="preserve">1. Настоящее положение устанавливает порядок работы телефона доверия (горячей линии) по вопросам противодействия коррупции в </w:t>
      </w:r>
      <w:r>
        <w:rPr>
          <w:rFonts w:ascii="Times New Roman" w:hAnsi="Times New Roman"/>
          <w:sz w:val="24"/>
          <w:szCs w:val="24"/>
        </w:rPr>
        <w:t>администрации Арбатского сельсовета Таштыпского района Республики Хакасия</w:t>
      </w:r>
      <w:r w:rsidRPr="00650F58">
        <w:rPr>
          <w:rFonts w:ascii="Times New Roman" w:hAnsi="Times New Roman"/>
          <w:sz w:val="24"/>
          <w:szCs w:val="24"/>
        </w:rPr>
        <w:t xml:space="preserve"> (далее – органы местного самоуправления).</w:t>
      </w: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 xml:space="preserve">2. Телефон доверия (горячая линия) устанавливается в здании </w:t>
      </w:r>
      <w:r w:rsidR="00322654">
        <w:rPr>
          <w:rFonts w:ascii="Times New Roman" w:hAnsi="Times New Roman"/>
          <w:sz w:val="24"/>
          <w:szCs w:val="24"/>
        </w:rPr>
        <w:t>администрации Арбатского сельсовета Таштыпского района Республики Хакасия</w:t>
      </w:r>
      <w:r w:rsidRPr="00650F58">
        <w:rPr>
          <w:rFonts w:ascii="Times New Roman" w:hAnsi="Times New Roman"/>
          <w:sz w:val="24"/>
          <w:szCs w:val="24"/>
        </w:rPr>
        <w:t xml:space="preserve"> для оперативного реагирования граждан и организаций на возможные коррупционные проявления в деятельности лиц, замещающие муниципальные должности, и лиц, замещающие должности муниципальной службы в </w:t>
      </w:r>
      <w:r>
        <w:rPr>
          <w:rFonts w:ascii="Times New Roman" w:hAnsi="Times New Roman"/>
          <w:sz w:val="24"/>
          <w:szCs w:val="24"/>
        </w:rPr>
        <w:t>администрации Арбатского сельсовета Таштыпского района Республики Хакасия</w:t>
      </w:r>
      <w:r w:rsidRPr="00650F58">
        <w:rPr>
          <w:rFonts w:ascii="Times New Roman" w:hAnsi="Times New Roman"/>
          <w:sz w:val="24"/>
          <w:szCs w:val="24"/>
        </w:rPr>
        <w:t xml:space="preserve"> области (далее - лица, замещающие муниципальные должности и должности муниципальной службы) для обеспечения защиты прав и законных интересов граждан. </w:t>
      </w: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3. По телефону доверия (горячей линии) принимаются обращения от граждан и организаций о фактах:</w:t>
      </w: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- коррупционных и иных правонарушений в служебной деятельности лиц, замещающих муниципальные должности и должности муниципальной службы;</w:t>
      </w: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- нарушения лицами, замещающими муниципальные должности, должности муниципальной службы запретов, ограничений, обязательств и требований к служебному поведению, установленных действующим законодательством.</w:t>
      </w: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4. По телефону доверия (горячей линии) осуществляются консультации и разъяснения действующего законодательства в области противодействия коррупции, а также порядка обращения в правоохранительные органы, органы прокуратуры, судебные органы.</w:t>
      </w: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 xml:space="preserve">5. Обращения граждан и организаций по вопросам, не предусмотренным пунктом 3 настоящего Положения, не регламентируются нормами настоящего Положения и </w:t>
      </w:r>
      <w:r w:rsidRPr="00650F58">
        <w:rPr>
          <w:rFonts w:ascii="Times New Roman" w:hAnsi="Times New Roman"/>
          <w:sz w:val="24"/>
          <w:szCs w:val="24"/>
        </w:rPr>
        <w:lastRenderedPageBreak/>
        <w:t>принимаются в письменном виде на почтовый адрес администрации, или через официальный сайт в сети «Интернет», или при личном приеме.</w:t>
      </w: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6. Информация о функционировании телефона доверия (горячей линии) по вопросам противодействия коррупции размещается на официальном сайте администрации в сети «Интернет».</w:t>
      </w: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7. Телефон доверия создан в целях:</w:t>
      </w: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- реализации антикоррупционных мероприятий, проводимых в органах местного самоуправления;</w:t>
      </w: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- содействия принятию и укреплению мер, направленных на профилактику коррупционных правонарушений в органах местного самоуправления;</w:t>
      </w: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- создания дополнительных условий, направленных на обеспечение соблюдения лицами, замещающими муниципальные должности, должности муниципальной службы, запретов, ограничений, обязательств и правил служебного поведения, а также для выявления возможных фактов коррупционных правонарушений в органах местного самоуправления;</w:t>
      </w: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- формирования в обществе нетерпимости к коррупционному поведению.</w:t>
      </w: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8. Основными задачами работы телефона доверия (горячей линии) являются:</w:t>
      </w: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- обеспечение своевременного приема, учета, обработки и рассмотрения обращений граждан и организаций, поступивших по телефону доверия (горячей линии);</w:t>
      </w: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- анализ обращений граждан и организаций, поступивших по телефону доверия (горячей линии), их учет при разработке и реализации антикоррупционных мероприятий в органах местного самоуправления и мероприятий, направленных на обеспечение соблюдения лицами, замещающими муниципальные должности, должности муниципальной службы, запретов, ограничений, обязательств и требований к служебному поведению.</w:t>
      </w: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 xml:space="preserve">9. Прием обращений граждан по телефону доверия (горячей линии) осуществляется ежедневно по телефону </w:t>
      </w:r>
      <w:r w:rsidRPr="001D3192">
        <w:rPr>
          <w:rFonts w:ascii="Times New Roman" w:hAnsi="Times New Roman"/>
          <w:color w:val="FF0000"/>
          <w:sz w:val="24"/>
          <w:szCs w:val="24"/>
        </w:rPr>
        <w:t>8(</w:t>
      </w:r>
      <w:r w:rsidR="001D3192">
        <w:rPr>
          <w:rFonts w:ascii="Times New Roman" w:hAnsi="Times New Roman"/>
          <w:color w:val="FF0000"/>
          <w:sz w:val="24"/>
          <w:szCs w:val="24"/>
        </w:rPr>
        <w:t>39046</w:t>
      </w:r>
      <w:r w:rsidRPr="001D3192">
        <w:rPr>
          <w:rFonts w:ascii="Times New Roman" w:hAnsi="Times New Roman"/>
          <w:color w:val="FF0000"/>
          <w:sz w:val="24"/>
          <w:szCs w:val="24"/>
        </w:rPr>
        <w:t>)</w:t>
      </w:r>
      <w:r w:rsidR="001D3192">
        <w:rPr>
          <w:rFonts w:ascii="Times New Roman" w:hAnsi="Times New Roman"/>
          <w:color w:val="FF0000"/>
          <w:sz w:val="24"/>
          <w:szCs w:val="24"/>
        </w:rPr>
        <w:t>2-71-46</w:t>
      </w:r>
      <w:r w:rsidRPr="00650F58">
        <w:rPr>
          <w:rFonts w:ascii="Times New Roman" w:hAnsi="Times New Roman"/>
          <w:sz w:val="24"/>
          <w:szCs w:val="24"/>
        </w:rPr>
        <w:t>, кроме выходных дней.</w:t>
      </w: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 xml:space="preserve">10. Устные обращения граждан с учетом требований Федерального закона от 2 мая 2006 года № 59-ФЗ «О порядке рассмотрения обращений граждан Российской Федерации» могут быть продублированы в письменном виде. </w:t>
      </w: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11. Все обращения, поступающие по телефону доверия (горячей линии), не позднее следующего рабочего дня с момента их получения подлежат обязательному внесению в журнал регистрации обращений граждан и организаций по телефону доверия (горячей линии) по вопросам противодействия коррупции в органах местного самоуправления район (далее - Журнал), оформленный согласно приложению к настоящему Положению.</w:t>
      </w: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lastRenderedPageBreak/>
        <w:t>12. Обращения без указания фамилии, имени, отчества гражданина, направившего обращение или почтового адреса, по которому должен быть направлен ответ, вносятся в Журнал, рассматриваются, но ответ заявителю не направляется.</w:t>
      </w: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13. Организацию работы телефона доверия (горячей линии) осуществляет специалист, ответственный за работу по профилактике коррупционных правонарушений в администрации который:</w:t>
      </w: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- обеспечивает своевременный прием, обработку и ведение учета поступившей по телефону доверия (горячей линии) информации;</w:t>
      </w: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- подготавливает представителю нанимателя (работодателю) предложения о принятии мер реагирования на поступившую по телефону доверия (горячей линии) информацию, в рамках своей компетенции;</w:t>
      </w: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- осуществляет рассмотрение поступившей информации и в течение 30 календарных дней с даты обращения граждан по телефону доверия (горячей линии), в соответствии с Федеральным законом от 2 мая 2006 г. № 59-ФЗ «О порядке рассмотрения обращений граждан Российской Федерации», направляет ответ заявителю;</w:t>
      </w: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- анализирует и обобщает обращения граждан и организаций, поступившие по телефону доверия (горячей линии), для учета при разработке и реализации антикоррупционных мероприятий в органах местного самоуправления;</w:t>
      </w:r>
    </w:p>
    <w:p w:rsidR="00650F58" w:rsidRP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 xml:space="preserve">- осуществляет с учетом требований Федерального закона от 27 июля 2006 года № 152-ФЗ «О персональных данных» и требований к обеспечению конфиденциальности поступивших сообщений подготовку информации о работе телефона доверия (горячей линии) для размещения на официальном сайте администрации </w:t>
      </w:r>
      <w:r w:rsidR="00BB4B10">
        <w:rPr>
          <w:rFonts w:ascii="Times New Roman" w:hAnsi="Times New Roman"/>
          <w:sz w:val="24"/>
          <w:szCs w:val="24"/>
        </w:rPr>
        <w:t xml:space="preserve">Арбатского сельсовета Таштыпского района Республики Хакасия </w:t>
      </w:r>
      <w:r w:rsidRPr="00650F58">
        <w:rPr>
          <w:rFonts w:ascii="Times New Roman" w:hAnsi="Times New Roman"/>
          <w:sz w:val="24"/>
          <w:szCs w:val="24"/>
        </w:rPr>
        <w:t>в сети «Интернет»;</w:t>
      </w:r>
    </w:p>
    <w:p w:rsidR="00650F58" w:rsidRDefault="00650F58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14. Специалист, ответственный за работу по профилактике коррупционных правонарушений в администрации, работающий с информацией, полученной по телефону доверия (горячей линии), несет персональную ответственность за соблюдение конфиденциальности полученных сведений в соответствии с законодательством Российской Федерации.</w:t>
      </w:r>
    </w:p>
    <w:p w:rsidR="00BB4B10" w:rsidRDefault="00BB4B10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</w:p>
    <w:p w:rsidR="00BB4B10" w:rsidRDefault="00BB4B10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</w:p>
    <w:p w:rsidR="00BB4B10" w:rsidRDefault="00BB4B10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</w:p>
    <w:p w:rsidR="00BB4B10" w:rsidRDefault="00BB4B10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</w:p>
    <w:p w:rsidR="00BB4B10" w:rsidRDefault="00BB4B10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</w:p>
    <w:p w:rsidR="00BB4B10" w:rsidRDefault="00BB4B10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</w:p>
    <w:p w:rsidR="00BB4B10" w:rsidRPr="00650F58" w:rsidRDefault="00BB4B10" w:rsidP="00322654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ind w:left="5400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650F58" w:rsidRPr="00650F58" w:rsidRDefault="00650F58" w:rsidP="00650F58">
      <w:pPr>
        <w:ind w:left="5400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 xml:space="preserve">к Положению о порядке работы телефона доверия (горячей линии) по вопросам противодействия коррупции по фактам совершения коррупционных правонарушений лицами, замещающими муниципальные должности, и лицами, замещающими должности муниципальной службы в </w:t>
      </w:r>
      <w:r w:rsidR="00BB4B10">
        <w:rPr>
          <w:rFonts w:ascii="Times New Roman" w:hAnsi="Times New Roman"/>
          <w:sz w:val="24"/>
          <w:szCs w:val="24"/>
        </w:rPr>
        <w:t>администрации Арбатского сельсовета Таштыпского района Республики Хакасия</w:t>
      </w:r>
    </w:p>
    <w:p w:rsidR="00650F58" w:rsidRPr="00650F58" w:rsidRDefault="00650F58" w:rsidP="00650F58">
      <w:pPr>
        <w:ind w:firstLine="709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ind w:firstLine="709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ind w:firstLine="709"/>
        <w:rPr>
          <w:rFonts w:ascii="Times New Roman" w:hAnsi="Times New Roman"/>
          <w:sz w:val="24"/>
          <w:szCs w:val="24"/>
        </w:rPr>
      </w:pPr>
    </w:p>
    <w:p w:rsidR="00650F58" w:rsidRPr="00BB4B10" w:rsidRDefault="00650F58" w:rsidP="00650F58">
      <w:pPr>
        <w:jc w:val="center"/>
        <w:rPr>
          <w:rFonts w:ascii="Times New Roman" w:hAnsi="Times New Roman"/>
          <w:b/>
          <w:sz w:val="24"/>
          <w:szCs w:val="24"/>
        </w:rPr>
      </w:pPr>
      <w:r w:rsidRPr="00BB4B10">
        <w:rPr>
          <w:rFonts w:ascii="Times New Roman" w:hAnsi="Times New Roman"/>
          <w:b/>
          <w:sz w:val="24"/>
          <w:szCs w:val="24"/>
        </w:rPr>
        <w:t>ЖУРНАЛ РЕГИСТРАЦИИ</w:t>
      </w:r>
    </w:p>
    <w:p w:rsidR="00BB4B10" w:rsidRDefault="00650F58" w:rsidP="00650F58">
      <w:pPr>
        <w:jc w:val="center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 xml:space="preserve">обращений граждан и организаций по телефону доверия (горячей линии) по вопросам противодействия коррупции в </w:t>
      </w:r>
      <w:r w:rsidR="00BB4B10">
        <w:rPr>
          <w:rFonts w:ascii="Times New Roman" w:hAnsi="Times New Roman"/>
          <w:sz w:val="24"/>
          <w:szCs w:val="24"/>
        </w:rPr>
        <w:t xml:space="preserve">администрации Арбатского сельсовета </w:t>
      </w:r>
    </w:p>
    <w:p w:rsidR="00650F58" w:rsidRPr="00650F58" w:rsidRDefault="00BB4B10" w:rsidP="00650F5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Таштыпского района Республики Хакасия</w:t>
      </w:r>
    </w:p>
    <w:p w:rsidR="00650F58" w:rsidRPr="00650F58" w:rsidRDefault="00650F58" w:rsidP="00650F58">
      <w:pPr>
        <w:jc w:val="center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3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5"/>
        <w:gridCol w:w="790"/>
        <w:gridCol w:w="1373"/>
        <w:gridCol w:w="1914"/>
        <w:gridCol w:w="1633"/>
        <w:gridCol w:w="1702"/>
        <w:gridCol w:w="1463"/>
      </w:tblGrid>
      <w:tr w:rsidR="00650F58" w:rsidRPr="00650F58" w:rsidTr="00650F58">
        <w:trPr>
          <w:trHeight w:val="1162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F58" w:rsidRPr="00BB4B10" w:rsidRDefault="00650F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4B10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F58" w:rsidRPr="00BB4B10" w:rsidRDefault="00650F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4B10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F58" w:rsidRPr="00BB4B10" w:rsidRDefault="00650F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4B10">
              <w:rPr>
                <w:rFonts w:ascii="Times New Roman" w:hAnsi="Times New Roman"/>
                <w:b/>
                <w:sz w:val="24"/>
                <w:szCs w:val="24"/>
              </w:rPr>
              <w:t>Ф.И.О.</w:t>
            </w:r>
          </w:p>
          <w:p w:rsidR="00650F58" w:rsidRPr="00BB4B10" w:rsidRDefault="00650F58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4B10">
              <w:rPr>
                <w:rFonts w:ascii="Times New Roman" w:hAnsi="Times New Roman"/>
                <w:b/>
                <w:sz w:val="24"/>
                <w:szCs w:val="24"/>
              </w:rPr>
              <w:t>сотрудника, обработав-</w:t>
            </w:r>
          </w:p>
          <w:p w:rsidR="00650F58" w:rsidRPr="00BB4B10" w:rsidRDefault="00650F58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4B10">
              <w:rPr>
                <w:rFonts w:ascii="Times New Roman" w:hAnsi="Times New Roman"/>
                <w:b/>
                <w:sz w:val="24"/>
                <w:szCs w:val="24"/>
              </w:rPr>
              <w:t>шего</w:t>
            </w:r>
            <w:proofErr w:type="spellEnd"/>
            <w:r w:rsidRPr="00BB4B10">
              <w:rPr>
                <w:rFonts w:ascii="Times New Roman" w:hAnsi="Times New Roman"/>
                <w:b/>
                <w:sz w:val="24"/>
                <w:szCs w:val="24"/>
              </w:rPr>
              <w:t xml:space="preserve"> обращение, подпись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F58" w:rsidRPr="00BB4B10" w:rsidRDefault="00650F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4B10">
              <w:rPr>
                <w:rFonts w:ascii="Times New Roman" w:hAnsi="Times New Roman"/>
                <w:b/>
                <w:sz w:val="24"/>
                <w:szCs w:val="24"/>
              </w:rPr>
              <w:t>Краткое</w:t>
            </w:r>
          </w:p>
          <w:p w:rsidR="00650F58" w:rsidRPr="00BB4B10" w:rsidRDefault="00650F58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4B10">
              <w:rPr>
                <w:rFonts w:ascii="Times New Roman" w:hAnsi="Times New Roman"/>
                <w:b/>
                <w:sz w:val="24"/>
                <w:szCs w:val="24"/>
              </w:rPr>
              <w:t>содержание обращения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F58" w:rsidRPr="00BB4B10" w:rsidRDefault="00650F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4B10">
              <w:rPr>
                <w:rFonts w:ascii="Times New Roman" w:hAnsi="Times New Roman"/>
                <w:b/>
                <w:sz w:val="24"/>
                <w:szCs w:val="24"/>
              </w:rPr>
              <w:t>Ф.И.О.</w:t>
            </w:r>
          </w:p>
          <w:p w:rsidR="00650F58" w:rsidRPr="00BB4B10" w:rsidRDefault="00650F58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4B10">
              <w:rPr>
                <w:rFonts w:ascii="Times New Roman" w:hAnsi="Times New Roman"/>
                <w:b/>
                <w:sz w:val="24"/>
                <w:szCs w:val="24"/>
              </w:rPr>
              <w:t>абонента</w:t>
            </w:r>
          </w:p>
          <w:p w:rsidR="00650F58" w:rsidRPr="00BB4B10" w:rsidRDefault="00650F58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4B10">
              <w:rPr>
                <w:rFonts w:ascii="Times New Roman" w:hAnsi="Times New Roman"/>
                <w:b/>
                <w:sz w:val="24"/>
                <w:szCs w:val="24"/>
              </w:rPr>
              <w:t>(при наличии информации)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F58" w:rsidRPr="00BB4B10" w:rsidRDefault="00650F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4B10">
              <w:rPr>
                <w:rFonts w:ascii="Times New Roman" w:hAnsi="Times New Roman"/>
                <w:b/>
                <w:sz w:val="24"/>
                <w:szCs w:val="24"/>
              </w:rPr>
              <w:t>Адрес,</w:t>
            </w:r>
          </w:p>
          <w:p w:rsidR="00650F58" w:rsidRPr="00BB4B10" w:rsidRDefault="00650F58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4B10">
              <w:rPr>
                <w:rFonts w:ascii="Times New Roman" w:hAnsi="Times New Roman"/>
                <w:b/>
                <w:sz w:val="24"/>
                <w:szCs w:val="24"/>
              </w:rPr>
              <w:t xml:space="preserve">телефон абонента </w:t>
            </w:r>
          </w:p>
          <w:p w:rsidR="00650F58" w:rsidRPr="00BB4B10" w:rsidRDefault="00650F58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4B10">
              <w:rPr>
                <w:rFonts w:ascii="Times New Roman" w:hAnsi="Times New Roman"/>
                <w:b/>
                <w:sz w:val="24"/>
                <w:szCs w:val="24"/>
              </w:rPr>
              <w:t>(при наличии информации)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F58" w:rsidRPr="00BB4B10" w:rsidRDefault="00650F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4B10">
              <w:rPr>
                <w:rFonts w:ascii="Times New Roman" w:hAnsi="Times New Roman"/>
                <w:b/>
                <w:sz w:val="24"/>
                <w:szCs w:val="24"/>
              </w:rPr>
              <w:t>Принятые меры</w:t>
            </w:r>
          </w:p>
        </w:tc>
      </w:tr>
      <w:tr w:rsidR="00650F58" w:rsidRPr="00650F58" w:rsidTr="00650F58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0F58" w:rsidRPr="00650F58" w:rsidTr="00650F58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0F58" w:rsidRPr="00650F58" w:rsidTr="00650F58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0F58" w:rsidRPr="00650F58" w:rsidTr="00650F58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0F58" w:rsidRPr="00650F58" w:rsidTr="00650F58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50F58" w:rsidRPr="00650F58" w:rsidRDefault="00650F58" w:rsidP="00650F58">
      <w:pPr>
        <w:jc w:val="center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jc w:val="center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jc w:val="center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jc w:val="center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jc w:val="center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jc w:val="center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jc w:val="center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jc w:val="center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jc w:val="center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jc w:val="center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jc w:val="center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jc w:val="center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jc w:val="center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jc w:val="center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jc w:val="center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jc w:val="center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jc w:val="center"/>
        <w:rPr>
          <w:rFonts w:ascii="Times New Roman" w:hAnsi="Times New Roman"/>
          <w:sz w:val="24"/>
          <w:szCs w:val="24"/>
        </w:rPr>
      </w:pPr>
    </w:p>
    <w:p w:rsidR="00BB4B10" w:rsidRPr="00650F58" w:rsidRDefault="00BB4B10" w:rsidP="00764213">
      <w:pPr>
        <w:spacing w:line="276" w:lineRule="auto"/>
        <w:rPr>
          <w:rFonts w:ascii="Times New Roman" w:hAnsi="Times New Roman"/>
          <w:color w:val="auto"/>
          <w:sz w:val="24"/>
          <w:szCs w:val="24"/>
        </w:rPr>
      </w:pPr>
    </w:p>
    <w:p w:rsidR="00BB4B10" w:rsidRPr="00322654" w:rsidRDefault="00BB4B10" w:rsidP="00BB4B10">
      <w:pPr>
        <w:jc w:val="right"/>
        <w:rPr>
          <w:sz w:val="22"/>
          <w:szCs w:val="22"/>
          <w:lang w:eastAsia="en-US"/>
        </w:rPr>
      </w:pPr>
      <w:r w:rsidRPr="00322654">
        <w:rPr>
          <w:sz w:val="22"/>
          <w:szCs w:val="22"/>
          <w:lang w:eastAsia="en-US"/>
        </w:rPr>
        <w:lastRenderedPageBreak/>
        <w:t>Приложение</w:t>
      </w:r>
      <w:r>
        <w:rPr>
          <w:sz w:val="22"/>
          <w:szCs w:val="22"/>
          <w:lang w:eastAsia="en-US"/>
        </w:rPr>
        <w:t>№ 2</w:t>
      </w:r>
    </w:p>
    <w:p w:rsidR="00BB4B10" w:rsidRPr="00322654" w:rsidRDefault="00BB4B10" w:rsidP="00BB4B10">
      <w:pPr>
        <w:jc w:val="right"/>
        <w:rPr>
          <w:sz w:val="22"/>
          <w:szCs w:val="22"/>
          <w:lang w:eastAsia="en-US"/>
        </w:rPr>
      </w:pPr>
      <w:r w:rsidRPr="00322654">
        <w:rPr>
          <w:sz w:val="22"/>
          <w:szCs w:val="22"/>
          <w:lang w:eastAsia="en-US"/>
        </w:rPr>
        <w:t>к Постановлению Администрации</w:t>
      </w:r>
    </w:p>
    <w:p w:rsidR="00BB4B10" w:rsidRPr="00322654" w:rsidRDefault="00BB4B10" w:rsidP="00BB4B10">
      <w:pPr>
        <w:ind w:left="2832" w:firstLine="708"/>
        <w:jc w:val="right"/>
        <w:rPr>
          <w:sz w:val="22"/>
          <w:szCs w:val="22"/>
          <w:lang w:eastAsia="en-US"/>
        </w:rPr>
      </w:pPr>
      <w:r w:rsidRPr="00322654">
        <w:rPr>
          <w:sz w:val="22"/>
          <w:szCs w:val="22"/>
          <w:lang w:eastAsia="en-US"/>
        </w:rPr>
        <w:t xml:space="preserve">              Арбатского сельсовета </w:t>
      </w:r>
    </w:p>
    <w:p w:rsidR="00BB4B10" w:rsidRPr="00322654" w:rsidRDefault="00BB4B10" w:rsidP="00BB4B10">
      <w:pPr>
        <w:ind w:left="2832" w:firstLine="708"/>
        <w:jc w:val="right"/>
        <w:rPr>
          <w:sz w:val="22"/>
          <w:szCs w:val="22"/>
          <w:lang w:eastAsia="en-US"/>
        </w:rPr>
      </w:pPr>
      <w:r w:rsidRPr="00322654">
        <w:rPr>
          <w:sz w:val="22"/>
          <w:szCs w:val="22"/>
          <w:lang w:eastAsia="en-US"/>
        </w:rPr>
        <w:t>Таштыпского района Республики Хакасия</w:t>
      </w:r>
    </w:p>
    <w:p w:rsidR="00764213" w:rsidRPr="00764213" w:rsidRDefault="00BB4B10" w:rsidP="00764213">
      <w:pPr>
        <w:ind w:left="2832" w:firstLine="708"/>
        <w:jc w:val="right"/>
        <w:rPr>
          <w:color w:val="auto"/>
          <w:sz w:val="22"/>
          <w:szCs w:val="22"/>
          <w:lang w:eastAsia="en-US"/>
        </w:rPr>
      </w:pPr>
      <w:r w:rsidRPr="00322654">
        <w:rPr>
          <w:sz w:val="22"/>
          <w:szCs w:val="22"/>
          <w:lang w:eastAsia="en-US"/>
        </w:rPr>
        <w:t xml:space="preserve">             </w:t>
      </w:r>
      <w:r w:rsidR="00764213" w:rsidRPr="00764213">
        <w:rPr>
          <w:color w:val="auto"/>
          <w:sz w:val="22"/>
          <w:szCs w:val="22"/>
          <w:lang w:eastAsia="en-US"/>
        </w:rPr>
        <w:t xml:space="preserve">             </w:t>
      </w:r>
      <w:r w:rsidR="00764213" w:rsidRPr="00764213">
        <w:rPr>
          <w:rFonts w:hint="eastAsia"/>
          <w:color w:val="auto"/>
          <w:sz w:val="22"/>
          <w:szCs w:val="22"/>
          <w:lang w:eastAsia="en-US"/>
        </w:rPr>
        <w:t>о</w:t>
      </w:r>
      <w:r w:rsidR="00764213" w:rsidRPr="00764213">
        <w:rPr>
          <w:color w:val="auto"/>
          <w:sz w:val="22"/>
          <w:szCs w:val="22"/>
          <w:lang w:eastAsia="en-US"/>
        </w:rPr>
        <w:t xml:space="preserve">т </w:t>
      </w:r>
      <w:r w:rsidR="00764213">
        <w:rPr>
          <w:color w:val="auto"/>
          <w:sz w:val="22"/>
          <w:szCs w:val="22"/>
          <w:lang w:eastAsia="en-US"/>
        </w:rPr>
        <w:t>11.08.2026г. № 885</w:t>
      </w:r>
    </w:p>
    <w:p w:rsidR="00650F58" w:rsidRPr="00650F58" w:rsidRDefault="00650F58" w:rsidP="00764213">
      <w:pPr>
        <w:ind w:left="2832" w:firstLine="708"/>
        <w:jc w:val="right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widowControl w:val="0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widowControl w:val="0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widowControl w:val="0"/>
        <w:jc w:val="center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 xml:space="preserve">Положение о специальных ящиках (ящик доверия) для письменных обращений граждан и организаций по фактам совершения коррупционных правонарушений лицами, замещающими муниципальные должности, и лицами, замещающими должности муниципальной службы в органах местного самоуправления </w:t>
      </w:r>
    </w:p>
    <w:p w:rsidR="00650F58" w:rsidRPr="00650F58" w:rsidRDefault="00650F58" w:rsidP="00650F58">
      <w:pPr>
        <w:jc w:val="center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(далее – Положение)</w:t>
      </w:r>
    </w:p>
    <w:p w:rsidR="00650F58" w:rsidRPr="00650F58" w:rsidRDefault="00650F58" w:rsidP="00650F58">
      <w:pPr>
        <w:jc w:val="center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jc w:val="center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tabs>
          <w:tab w:val="left" w:pos="1190"/>
        </w:tabs>
        <w:ind w:right="19"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1. Настоящее Положение устанавливает порядок функционирования специальных ящиков (ящик доверия) для письменных обращений граждан и организаций по фактам совершения коррупционных правонарушений муниципальными служащими и лицами, замещающими должности муниципальной службы в органах местного самоуправления (далее - лица, замещающие муниципальные должности и должности муниципальной службы).</w:t>
      </w:r>
    </w:p>
    <w:p w:rsidR="00650F58" w:rsidRPr="00650F58" w:rsidRDefault="00650F58" w:rsidP="00650F58">
      <w:pPr>
        <w:tabs>
          <w:tab w:val="left" w:pos="1190"/>
        </w:tabs>
        <w:ind w:right="19"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 xml:space="preserve">2. Ящик доверия размещается </w:t>
      </w:r>
      <w:r w:rsidR="00BB4B10">
        <w:rPr>
          <w:rFonts w:ascii="Times New Roman" w:hAnsi="Times New Roman"/>
          <w:sz w:val="24"/>
          <w:szCs w:val="24"/>
        </w:rPr>
        <w:t>в здании</w:t>
      </w:r>
      <w:r w:rsidRPr="00650F58">
        <w:rPr>
          <w:rFonts w:ascii="Times New Roman" w:hAnsi="Times New Roman"/>
          <w:sz w:val="24"/>
          <w:szCs w:val="24"/>
        </w:rPr>
        <w:t xml:space="preserve"> администрации</w:t>
      </w:r>
      <w:r w:rsidR="00BB4B10">
        <w:rPr>
          <w:rFonts w:ascii="Times New Roman" w:hAnsi="Times New Roman"/>
          <w:sz w:val="24"/>
          <w:szCs w:val="24"/>
        </w:rPr>
        <w:t xml:space="preserve"> Арбатского сельсовета Таштыпского района Республики Хакасия</w:t>
      </w:r>
      <w:r w:rsidRPr="00650F58">
        <w:rPr>
          <w:rFonts w:ascii="Times New Roman" w:hAnsi="Times New Roman"/>
          <w:sz w:val="24"/>
          <w:szCs w:val="24"/>
        </w:rPr>
        <w:t>.</w:t>
      </w:r>
    </w:p>
    <w:p w:rsidR="00650F58" w:rsidRPr="00650F58" w:rsidRDefault="00650F58" w:rsidP="00650F58">
      <w:pPr>
        <w:tabs>
          <w:tab w:val="left" w:pos="1190"/>
        </w:tabs>
        <w:ind w:right="19" w:firstLine="709"/>
        <w:rPr>
          <w:rFonts w:ascii="Times New Roman" w:hAnsi="Times New Roman"/>
          <w:color w:val="auto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 xml:space="preserve">3. Гражданин вправе обратиться в органы местного самоуправления по вопросам коррупционной направленности в деятельности </w:t>
      </w:r>
      <w:r w:rsidR="00BB4B10" w:rsidRPr="00650F58">
        <w:rPr>
          <w:rFonts w:ascii="Times New Roman" w:hAnsi="Times New Roman"/>
          <w:sz w:val="24"/>
          <w:szCs w:val="24"/>
        </w:rPr>
        <w:t>администрации</w:t>
      </w:r>
      <w:r w:rsidR="00BB4B10">
        <w:rPr>
          <w:rFonts w:ascii="Times New Roman" w:hAnsi="Times New Roman"/>
          <w:sz w:val="24"/>
          <w:szCs w:val="24"/>
        </w:rPr>
        <w:t xml:space="preserve"> Арбатского сельсовета Таштыпского района Республики Хакасия</w:t>
      </w:r>
      <w:r w:rsidRPr="00650F58">
        <w:rPr>
          <w:rFonts w:ascii="Times New Roman" w:hAnsi="Times New Roman"/>
          <w:bCs/>
          <w:color w:val="auto"/>
          <w:sz w:val="24"/>
          <w:szCs w:val="24"/>
        </w:rPr>
        <w:t>.</w:t>
      </w:r>
    </w:p>
    <w:p w:rsidR="00650F58" w:rsidRPr="00650F58" w:rsidRDefault="00650F58" w:rsidP="00650F58">
      <w:pPr>
        <w:tabs>
          <w:tab w:val="left" w:pos="1190"/>
        </w:tabs>
        <w:ind w:right="19"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В случае если в обращении граждан и организаций по фактам совершения коррупционных правонарушений муниципальными служащими и лицами, замещающими должности муниципальной службы (далее – обращение) не указаны фамилия, имя, отчество лица, направившего обращение, и почтовый адрес, по которому должен быть направлен ответ, обращение не рассматривается и ответ на него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правоохранительные органы в соответствии с их компетенцией.</w:t>
      </w:r>
    </w:p>
    <w:p w:rsidR="00650F58" w:rsidRPr="00650F58" w:rsidRDefault="00650F58" w:rsidP="00650F58">
      <w:pPr>
        <w:tabs>
          <w:tab w:val="left" w:pos="1190"/>
        </w:tabs>
        <w:ind w:right="19"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4. Настоящее Положение разработано в целях организации эффективного взаимодействия граждан и организаций с органами местного самоуправления по вопросам коррупционной направленности в деятельности органов местного самоуправления.</w:t>
      </w:r>
    </w:p>
    <w:p w:rsidR="00650F58" w:rsidRPr="00650F58" w:rsidRDefault="00650F58" w:rsidP="00650F58">
      <w:pPr>
        <w:tabs>
          <w:tab w:val="left" w:pos="1190"/>
        </w:tabs>
        <w:ind w:right="19"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5. Основными задачами функционирования специальных ящиков (ящика доверия) являются:</w:t>
      </w:r>
    </w:p>
    <w:p w:rsidR="00650F58" w:rsidRPr="00650F58" w:rsidRDefault="00650F58" w:rsidP="00650F58">
      <w:pPr>
        <w:tabs>
          <w:tab w:val="left" w:pos="1190"/>
        </w:tabs>
        <w:ind w:right="19"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- обеспечение оперативного приема, учета и рассмотрения письменных обращений граждан, содержащих вопросы коррупционной направленности деятельности органов местного самоуправления;</w:t>
      </w:r>
    </w:p>
    <w:p w:rsidR="00650F58" w:rsidRPr="00650F58" w:rsidRDefault="00650F58" w:rsidP="00650F58">
      <w:pPr>
        <w:tabs>
          <w:tab w:val="left" w:pos="1190"/>
        </w:tabs>
        <w:ind w:right="19"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- обработка, направление обращений для рассмотрения и принятие соответствующих мер, установленных законодательством Российской Федерации;</w:t>
      </w:r>
    </w:p>
    <w:p w:rsidR="00650F58" w:rsidRPr="00650F58" w:rsidRDefault="00650F58" w:rsidP="00650F58">
      <w:pPr>
        <w:tabs>
          <w:tab w:val="left" w:pos="1190"/>
        </w:tabs>
        <w:ind w:right="19"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- анализ обращений, поступивших посредством специальных ящиков (ящика доверия), их обобщение с целью устранения причин, порождающих обоснованные жалобы;</w:t>
      </w:r>
    </w:p>
    <w:p w:rsidR="00650F58" w:rsidRPr="00650F58" w:rsidRDefault="00650F58" w:rsidP="00650F58">
      <w:pPr>
        <w:tabs>
          <w:tab w:val="left" w:pos="1190"/>
        </w:tabs>
        <w:ind w:right="19"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- подготовка ответа заявителю.</w:t>
      </w:r>
    </w:p>
    <w:p w:rsidR="00650F58" w:rsidRPr="00650F58" w:rsidRDefault="00650F58" w:rsidP="00650F58">
      <w:pPr>
        <w:tabs>
          <w:tab w:val="left" w:pos="1190"/>
        </w:tabs>
        <w:ind w:right="19"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6. Доступ граждан к специальным ящикам («ящику доверия») для обращений осуществляется ежед</w:t>
      </w:r>
      <w:r w:rsidR="00BB4B10">
        <w:rPr>
          <w:rFonts w:ascii="Times New Roman" w:hAnsi="Times New Roman"/>
          <w:sz w:val="24"/>
          <w:szCs w:val="24"/>
        </w:rPr>
        <w:t>невно понедельник – пятница с 08:00 до 12:00 и с 13</w:t>
      </w:r>
      <w:r w:rsidRPr="00650F58">
        <w:rPr>
          <w:rFonts w:ascii="Times New Roman" w:hAnsi="Times New Roman"/>
          <w:sz w:val="24"/>
          <w:szCs w:val="24"/>
        </w:rPr>
        <w:t>:00 до 17:00, кроме выходных дней.</w:t>
      </w:r>
    </w:p>
    <w:p w:rsidR="00650F58" w:rsidRPr="00650F58" w:rsidRDefault="00650F58" w:rsidP="00650F58">
      <w:pPr>
        <w:tabs>
          <w:tab w:val="left" w:pos="1181"/>
        </w:tabs>
        <w:ind w:right="19"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7. Специальный ящик вскрывается специалистом, ответственным за работу по профилактике коррупционных правонарушений, не реже одного раза в три дня.</w:t>
      </w:r>
    </w:p>
    <w:p w:rsidR="00650F58" w:rsidRPr="00650F58" w:rsidRDefault="00650F58" w:rsidP="00650F58">
      <w:pPr>
        <w:tabs>
          <w:tab w:val="left" w:pos="1181"/>
        </w:tabs>
        <w:ind w:right="19"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lastRenderedPageBreak/>
        <w:t>8. После выемки письменных обращений в течение одного рабочего дня осуществляется их регистрация и передача данных обращений главе органа местного самоуправления.</w:t>
      </w:r>
    </w:p>
    <w:p w:rsidR="00650F58" w:rsidRPr="00650F58" w:rsidRDefault="00650F58" w:rsidP="00650F58">
      <w:pPr>
        <w:tabs>
          <w:tab w:val="left" w:pos="1181"/>
        </w:tabs>
        <w:ind w:right="19"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9. Обращения рассматриваются в порядке и сроки, установленные Федеральным законом от 2 мая 2006 года № 59-ФЗ «О порядке рассмотрения обращений граждан Российской Федерации».</w:t>
      </w:r>
    </w:p>
    <w:p w:rsidR="00650F58" w:rsidRPr="00650F58" w:rsidRDefault="00650F58" w:rsidP="00650F58">
      <w:pPr>
        <w:tabs>
          <w:tab w:val="left" w:pos="1181"/>
        </w:tabs>
        <w:ind w:right="19"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10. Регистрация и учет обращений, поступающих через специальные ящики (ящик доверия), осуществляется специалистом, ответственным за работу по профилактике коррупционных правонарушений в органах местного самоуправления, посредством ведения Журнала учета обращений (далее - Журнал), согласно приложению, к настоящему Положению.</w:t>
      </w:r>
    </w:p>
    <w:p w:rsidR="00650F58" w:rsidRPr="00650F58" w:rsidRDefault="00650F58" w:rsidP="00650F58">
      <w:pPr>
        <w:tabs>
          <w:tab w:val="left" w:pos="1181"/>
        </w:tabs>
        <w:ind w:right="19"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11. В случае поступления обращения, рассмотрение которого не относится к компетенции органов местного самоуправления, оно в течение семи дней со дня регистрации направляется в соответствии с компетенцией в другой орган государственной власти или организацию с уведомлением гражданина, направившего обращение, о переадресации обращения (при наличии сведений об адресе).</w:t>
      </w:r>
    </w:p>
    <w:p w:rsidR="00650F58" w:rsidRPr="00650F58" w:rsidRDefault="00650F58" w:rsidP="00650F58">
      <w:pPr>
        <w:tabs>
          <w:tab w:val="left" w:pos="1181"/>
        </w:tabs>
        <w:ind w:right="19"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12. Должностные лица, работающие с информацией, полученной посредством специальных ящиков (ящика доверия), несут персональную ответственность за соблюдение конфиденциальности получения сведений.</w:t>
      </w:r>
    </w:p>
    <w:p w:rsidR="00650F58" w:rsidRPr="00650F58" w:rsidRDefault="00650F58" w:rsidP="00650F58">
      <w:pPr>
        <w:tabs>
          <w:tab w:val="left" w:pos="1181"/>
        </w:tabs>
        <w:ind w:right="19" w:firstLine="709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>13. Должностные лица, допустившие нарушение настоящего Положения, привлекаются к дисциплинарной ответственности в соответствии с законодательством Российской Федерации.</w:t>
      </w:r>
    </w:p>
    <w:p w:rsidR="00650F58" w:rsidRPr="00650F58" w:rsidRDefault="00650F58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650F58" w:rsidRDefault="00650F58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726ADD" w:rsidRDefault="00726ADD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726ADD" w:rsidRDefault="00726ADD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726ADD" w:rsidRDefault="00726ADD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726ADD" w:rsidRDefault="00726ADD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726ADD" w:rsidRDefault="00726ADD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</w:p>
    <w:p w:rsidR="00726ADD" w:rsidRPr="00650F58" w:rsidRDefault="00726ADD" w:rsidP="00650F58">
      <w:pPr>
        <w:tabs>
          <w:tab w:val="left" w:pos="1397"/>
        </w:tabs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650F58" w:rsidRPr="00650F58" w:rsidRDefault="00650F58" w:rsidP="00650F58">
      <w:pPr>
        <w:ind w:left="5387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650F58" w:rsidRPr="00650F58" w:rsidRDefault="00650F58" w:rsidP="00650F58">
      <w:pPr>
        <w:ind w:left="5387"/>
        <w:rPr>
          <w:rFonts w:ascii="Times New Roman" w:hAnsi="Times New Roman"/>
          <w:sz w:val="24"/>
          <w:szCs w:val="24"/>
        </w:rPr>
      </w:pPr>
      <w:r w:rsidRPr="00650F58">
        <w:rPr>
          <w:rFonts w:ascii="Times New Roman" w:hAnsi="Times New Roman"/>
          <w:sz w:val="24"/>
          <w:szCs w:val="24"/>
        </w:rPr>
        <w:t xml:space="preserve">к Положению о специальных ящиках (ящик доверия) для письменных обращений граждан и организаций по фактам совершения коррупционных правонарушений лицами, замещающими муниципальные должности и лицами, замещающими должности муниципальной службы в органах местного самоуправления </w:t>
      </w:r>
    </w:p>
    <w:p w:rsidR="00650F58" w:rsidRPr="00650F58" w:rsidRDefault="00650F58" w:rsidP="00650F58">
      <w:pPr>
        <w:tabs>
          <w:tab w:val="left" w:pos="1397"/>
        </w:tabs>
        <w:ind w:firstLine="567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tabs>
          <w:tab w:val="left" w:pos="1397"/>
        </w:tabs>
        <w:ind w:firstLine="567"/>
        <w:rPr>
          <w:rFonts w:ascii="Times New Roman" w:hAnsi="Times New Roman"/>
          <w:sz w:val="24"/>
          <w:szCs w:val="24"/>
        </w:rPr>
      </w:pPr>
    </w:p>
    <w:p w:rsidR="00650F58" w:rsidRPr="00650F58" w:rsidRDefault="00650F58" w:rsidP="00650F58">
      <w:pPr>
        <w:tabs>
          <w:tab w:val="left" w:pos="1397"/>
        </w:tabs>
        <w:ind w:firstLine="567"/>
        <w:rPr>
          <w:rFonts w:ascii="Times New Roman" w:hAnsi="Times New Roman"/>
          <w:sz w:val="24"/>
          <w:szCs w:val="24"/>
        </w:rPr>
      </w:pPr>
    </w:p>
    <w:p w:rsidR="00650F58" w:rsidRPr="00BB4B10" w:rsidRDefault="00650F58" w:rsidP="00650F58">
      <w:pPr>
        <w:jc w:val="center"/>
        <w:rPr>
          <w:rFonts w:ascii="Times New Roman" w:hAnsi="Times New Roman"/>
          <w:b/>
          <w:sz w:val="24"/>
          <w:szCs w:val="24"/>
        </w:rPr>
      </w:pPr>
      <w:r w:rsidRPr="00BB4B10">
        <w:rPr>
          <w:rFonts w:ascii="Times New Roman" w:hAnsi="Times New Roman"/>
          <w:b/>
          <w:sz w:val="24"/>
          <w:szCs w:val="24"/>
        </w:rPr>
        <w:t>Журнал</w:t>
      </w:r>
    </w:p>
    <w:p w:rsidR="00650F58" w:rsidRPr="00BB4B10" w:rsidRDefault="00650F58" w:rsidP="00650F58">
      <w:pPr>
        <w:tabs>
          <w:tab w:val="left" w:pos="1397"/>
        </w:tabs>
        <w:jc w:val="center"/>
        <w:rPr>
          <w:rFonts w:ascii="Times New Roman" w:hAnsi="Times New Roman"/>
          <w:b/>
          <w:sz w:val="24"/>
          <w:szCs w:val="24"/>
        </w:rPr>
      </w:pPr>
      <w:r w:rsidRPr="00BB4B10">
        <w:rPr>
          <w:rFonts w:ascii="Times New Roman" w:hAnsi="Times New Roman"/>
          <w:b/>
          <w:sz w:val="24"/>
          <w:szCs w:val="24"/>
        </w:rPr>
        <w:t>учета обращений, поступающих через специальные ящики (ящик доверия)</w:t>
      </w:r>
    </w:p>
    <w:p w:rsidR="00650F58" w:rsidRPr="00BB4B10" w:rsidRDefault="00650F58" w:rsidP="00650F58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50F58" w:rsidRPr="00BB4B10" w:rsidRDefault="00650F58" w:rsidP="00650F58">
      <w:pPr>
        <w:ind w:firstLine="567"/>
        <w:rPr>
          <w:rFonts w:ascii="Times New Roman" w:hAnsi="Times New Roman"/>
          <w:b/>
          <w:sz w:val="24"/>
          <w:szCs w:val="24"/>
        </w:rPr>
      </w:pPr>
    </w:p>
    <w:tbl>
      <w:tblPr>
        <w:tblW w:w="9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133"/>
        <w:gridCol w:w="1700"/>
        <w:gridCol w:w="1961"/>
        <w:gridCol w:w="2200"/>
        <w:gridCol w:w="1759"/>
      </w:tblGrid>
      <w:tr w:rsidR="00650F58" w:rsidRPr="00BB4B10" w:rsidTr="00650F58">
        <w:trPr>
          <w:trHeight w:val="104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BB4B10" w:rsidRDefault="00650F5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BB4B10">
              <w:rPr>
                <w:rFonts w:ascii="Times New Roman" w:hAnsi="Times New Roman"/>
                <w:b/>
                <w:sz w:val="24"/>
              </w:rPr>
              <w:t>№</w:t>
            </w:r>
          </w:p>
          <w:p w:rsidR="00650F58" w:rsidRPr="00BB4B10" w:rsidRDefault="00650F5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BB4B10">
              <w:rPr>
                <w:rFonts w:ascii="Times New Roman" w:hAnsi="Times New Roman"/>
                <w:b/>
                <w:sz w:val="24"/>
              </w:rPr>
              <w:t>п/п</w:t>
            </w:r>
          </w:p>
          <w:p w:rsidR="00650F58" w:rsidRPr="00BB4B10" w:rsidRDefault="00650F58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F58" w:rsidRPr="00BB4B10" w:rsidRDefault="00650F5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BB4B10">
              <w:rPr>
                <w:rFonts w:ascii="Times New Roman" w:hAnsi="Times New Roman"/>
                <w:b/>
                <w:sz w:val="24"/>
              </w:rPr>
              <w:t>Дата выемки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F58" w:rsidRPr="00BB4B10" w:rsidRDefault="00650F5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BB4B10">
              <w:rPr>
                <w:rFonts w:ascii="Times New Roman" w:hAnsi="Times New Roman"/>
                <w:b/>
                <w:sz w:val="24"/>
              </w:rPr>
              <w:t>ФИО заявителя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F58" w:rsidRPr="00BB4B10" w:rsidRDefault="00650F5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BB4B10">
              <w:rPr>
                <w:rFonts w:ascii="Times New Roman" w:hAnsi="Times New Roman"/>
                <w:b/>
                <w:sz w:val="24"/>
              </w:rPr>
              <w:t>Адрес заявителя, телефон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F58" w:rsidRPr="00BB4B10" w:rsidRDefault="00650F5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BB4B10">
              <w:rPr>
                <w:rFonts w:ascii="Times New Roman" w:hAnsi="Times New Roman"/>
                <w:b/>
                <w:sz w:val="24"/>
              </w:rPr>
              <w:t>Краткое содержание обращения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F58" w:rsidRPr="00BB4B10" w:rsidRDefault="00650F5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BB4B10">
              <w:rPr>
                <w:rFonts w:ascii="Times New Roman" w:hAnsi="Times New Roman"/>
                <w:b/>
                <w:sz w:val="24"/>
              </w:rPr>
              <w:t>Принятые меры</w:t>
            </w:r>
          </w:p>
        </w:tc>
      </w:tr>
      <w:tr w:rsidR="00650F58" w:rsidRPr="00650F58" w:rsidTr="00650F58">
        <w:trPr>
          <w:trHeight w:val="39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</w:tr>
      <w:tr w:rsidR="00650F58" w:rsidRPr="00650F58" w:rsidTr="00650F58">
        <w:trPr>
          <w:trHeight w:val="34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</w:tr>
      <w:tr w:rsidR="00650F58" w:rsidRPr="00650F58" w:rsidTr="00650F58">
        <w:trPr>
          <w:trHeight w:val="3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</w:tr>
      <w:tr w:rsidR="00650F58" w:rsidRPr="00650F58" w:rsidTr="00650F58">
        <w:trPr>
          <w:trHeight w:val="3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</w:tr>
      <w:tr w:rsidR="00650F58" w:rsidRPr="00650F58" w:rsidTr="00650F58">
        <w:trPr>
          <w:trHeight w:val="3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</w:tr>
      <w:tr w:rsidR="00650F58" w:rsidRPr="00650F58" w:rsidTr="00650F58">
        <w:trPr>
          <w:trHeight w:val="3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F58" w:rsidRPr="00650F58" w:rsidRDefault="00650F58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650F58" w:rsidRPr="00650F58" w:rsidRDefault="00650F58" w:rsidP="00650F58">
      <w:pPr>
        <w:tabs>
          <w:tab w:val="left" w:pos="1190"/>
        </w:tabs>
        <w:ind w:right="19"/>
        <w:rPr>
          <w:rFonts w:ascii="Times New Roman" w:hAnsi="Times New Roman"/>
          <w:sz w:val="24"/>
          <w:szCs w:val="24"/>
        </w:rPr>
      </w:pPr>
    </w:p>
    <w:p w:rsidR="007A36B0" w:rsidRDefault="007A36B0"/>
    <w:sectPr w:rsidR="007A3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2CF"/>
    <w:rsid w:val="001D3192"/>
    <w:rsid w:val="00322654"/>
    <w:rsid w:val="00650F58"/>
    <w:rsid w:val="00726ADD"/>
    <w:rsid w:val="00764213"/>
    <w:rsid w:val="007A36B0"/>
    <w:rsid w:val="00BB4B10"/>
    <w:rsid w:val="00C8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5A85D6-51D3-4ECE-B979-0256F8C24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F58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0F58"/>
    <w:pPr>
      <w:spacing w:after="0" w:line="240" w:lineRule="auto"/>
    </w:pPr>
    <w:rPr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26AD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6ADD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6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2188</Words>
  <Characters>12472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cp:keywords/>
  <dc:description/>
  <cp:lastModifiedBy>Tatyana</cp:lastModifiedBy>
  <cp:revision>7</cp:revision>
  <cp:lastPrinted>2026-08-13T01:15:00Z</cp:lastPrinted>
  <dcterms:created xsi:type="dcterms:W3CDTF">2026-08-10T05:41:00Z</dcterms:created>
  <dcterms:modified xsi:type="dcterms:W3CDTF">2026-08-13T01:16:00Z</dcterms:modified>
</cp:coreProperties>
</file>