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80" w:rsidRPr="008B7CE0" w:rsidRDefault="00613D80" w:rsidP="00613D8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B7CE0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613D80" w:rsidRPr="008B7CE0" w:rsidRDefault="00613D80" w:rsidP="00613D8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B7CE0">
        <w:rPr>
          <w:rFonts w:ascii="Times New Roman" w:eastAsia="Calibri" w:hAnsi="Times New Roman" w:cs="Times New Roman"/>
          <w:sz w:val="26"/>
          <w:szCs w:val="26"/>
        </w:rPr>
        <w:t>Республика Хакасия</w:t>
      </w:r>
    </w:p>
    <w:p w:rsidR="00613D80" w:rsidRPr="008B7CE0" w:rsidRDefault="00613D80" w:rsidP="00613D8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B7CE0">
        <w:rPr>
          <w:rFonts w:ascii="Times New Roman" w:eastAsia="Calibri" w:hAnsi="Times New Roman" w:cs="Times New Roman"/>
          <w:sz w:val="26"/>
          <w:szCs w:val="26"/>
        </w:rPr>
        <w:t>Таштыпский район</w:t>
      </w:r>
    </w:p>
    <w:p w:rsidR="00613D80" w:rsidRPr="008B7CE0" w:rsidRDefault="00613D80" w:rsidP="00613D8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B7CE0">
        <w:rPr>
          <w:rFonts w:ascii="Times New Roman" w:eastAsia="Calibri" w:hAnsi="Times New Roman" w:cs="Times New Roman"/>
          <w:sz w:val="26"/>
          <w:szCs w:val="26"/>
        </w:rPr>
        <w:t>Совет  депутатов  Арбатского сельсовета</w:t>
      </w:r>
    </w:p>
    <w:p w:rsidR="00613D80" w:rsidRPr="008B7CE0" w:rsidRDefault="00613D80" w:rsidP="008B7CE0">
      <w:pPr>
        <w:rPr>
          <w:rFonts w:ascii="Times New Roman" w:eastAsia="Calibri" w:hAnsi="Times New Roman" w:cs="Times New Roman"/>
          <w:sz w:val="26"/>
          <w:szCs w:val="26"/>
        </w:rPr>
      </w:pPr>
      <w:r w:rsidRPr="008B7CE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613D80" w:rsidRPr="008B7CE0" w:rsidRDefault="00613D80" w:rsidP="008B7CE0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B7CE0">
        <w:rPr>
          <w:rFonts w:ascii="Times New Roman" w:eastAsia="Calibri" w:hAnsi="Times New Roman" w:cs="Times New Roman"/>
          <w:sz w:val="26"/>
          <w:szCs w:val="26"/>
        </w:rPr>
        <w:t>РЕШЕНИЕ</w:t>
      </w:r>
    </w:p>
    <w:p w:rsidR="00613D80" w:rsidRPr="008B7CE0" w:rsidRDefault="00050B13" w:rsidP="00613D80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05 февраля </w:t>
      </w:r>
      <w:r w:rsidR="00613D80" w:rsidRPr="008B7CE0">
        <w:rPr>
          <w:rFonts w:ascii="Times New Roman" w:hAnsi="Times New Roman" w:cs="Times New Roman"/>
          <w:sz w:val="26"/>
          <w:szCs w:val="26"/>
        </w:rPr>
        <w:t xml:space="preserve">2020 </w:t>
      </w:r>
      <w:r w:rsidR="00613D80" w:rsidRPr="008B7CE0">
        <w:rPr>
          <w:rFonts w:ascii="Times New Roman" w:eastAsia="Calibri" w:hAnsi="Times New Roman" w:cs="Times New Roman"/>
          <w:sz w:val="26"/>
          <w:szCs w:val="26"/>
        </w:rPr>
        <w:t>г</w:t>
      </w:r>
      <w:r w:rsidR="00613D80" w:rsidRPr="008B7CE0">
        <w:rPr>
          <w:rFonts w:ascii="Times New Roman" w:hAnsi="Times New Roman" w:cs="Times New Roman"/>
          <w:sz w:val="26"/>
          <w:szCs w:val="26"/>
        </w:rPr>
        <w:t>.</w:t>
      </w:r>
      <w:r w:rsidR="00613D80" w:rsidRPr="008B7CE0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613D80" w:rsidRPr="008B7CE0">
        <w:rPr>
          <w:rFonts w:ascii="Times New Roman" w:hAnsi="Times New Roman" w:cs="Times New Roman"/>
          <w:sz w:val="26"/>
          <w:szCs w:val="26"/>
        </w:rPr>
        <w:t xml:space="preserve"> </w:t>
      </w:r>
      <w:r w:rsidR="008B7CE0">
        <w:rPr>
          <w:rFonts w:ascii="Times New Roman" w:hAnsi="Times New Roman" w:cs="Times New Roman"/>
          <w:sz w:val="26"/>
          <w:szCs w:val="26"/>
        </w:rPr>
        <w:t xml:space="preserve">     </w:t>
      </w:r>
      <w:r w:rsidR="00613D80" w:rsidRPr="008B7CE0">
        <w:rPr>
          <w:rFonts w:ascii="Times New Roman" w:hAnsi="Times New Roman" w:cs="Times New Roman"/>
          <w:sz w:val="26"/>
          <w:szCs w:val="26"/>
        </w:rPr>
        <w:t xml:space="preserve"> </w:t>
      </w:r>
      <w:r w:rsidR="00613D80" w:rsidRPr="008B7CE0">
        <w:rPr>
          <w:rFonts w:ascii="Times New Roman" w:eastAsia="Calibri" w:hAnsi="Times New Roman" w:cs="Times New Roman"/>
          <w:sz w:val="26"/>
          <w:szCs w:val="26"/>
        </w:rPr>
        <w:t xml:space="preserve"> с.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3D80" w:rsidRPr="008B7CE0">
        <w:rPr>
          <w:rFonts w:ascii="Times New Roman" w:eastAsia="Calibri" w:hAnsi="Times New Roman" w:cs="Times New Roman"/>
          <w:sz w:val="26"/>
          <w:szCs w:val="26"/>
        </w:rPr>
        <w:t xml:space="preserve">Арбаты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613D80" w:rsidRPr="008B7CE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№ 126</w:t>
      </w:r>
    </w:p>
    <w:p w:rsidR="00613D80" w:rsidRPr="008B7CE0" w:rsidRDefault="00613D80" w:rsidP="00613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D80" w:rsidRPr="008B7CE0" w:rsidRDefault="00613D80" w:rsidP="00613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подведения </w:t>
      </w:r>
    </w:p>
    <w:p w:rsidR="00613D80" w:rsidRPr="008B7CE0" w:rsidRDefault="00613D80" w:rsidP="00613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 продажи муниципального имущества </w:t>
      </w:r>
    </w:p>
    <w:p w:rsidR="00613D80" w:rsidRPr="008B7CE0" w:rsidRDefault="00613D80" w:rsidP="00613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объявления цены и заключения договора </w:t>
      </w:r>
    </w:p>
    <w:p w:rsidR="00613D80" w:rsidRPr="008B7CE0" w:rsidRDefault="00613D80" w:rsidP="00613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купли-продажи муниципального имущества </w:t>
      </w:r>
    </w:p>
    <w:p w:rsidR="00613D80" w:rsidRPr="00613D80" w:rsidRDefault="00613D80" w:rsidP="00613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объявления цены </w:t>
      </w:r>
    </w:p>
    <w:p w:rsidR="00613D80" w:rsidRPr="00613D80" w:rsidRDefault="00613D80" w:rsidP="008B7CE0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D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613D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Pr="008B7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5 статьи 24</w:t>
      </w:r>
      <w:r w:rsidRPr="00613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" w:history="1">
        <w:r w:rsidRPr="008B7CE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21.12.2001 N 178-ФЗ "О приватизации государственного и муниципального имущества"</w:t>
        </w:r>
      </w:hyperlink>
      <w:r w:rsidRPr="008B7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последующими изменениями),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 в электронной форме» (с последующими изменениями), </w:t>
      </w:r>
      <w:r w:rsidRPr="00613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6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депутатов </w:t>
      </w:r>
      <w:r w:rsidR="008B7CE0" w:rsidRPr="009062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26.05.2014 г. № 73</w:t>
      </w:r>
      <w:proofErr w:type="gramEnd"/>
      <w:r w:rsidR="008B7CE0" w:rsidRPr="00906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«О приватизации муниципального имущества, находящегося в собственности Арбатского сельсовета»</w:t>
      </w:r>
      <w:r w:rsidR="008B7CE0" w:rsidRPr="008B7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8B7CE0" w:rsidRPr="008B7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</w:t>
      </w:r>
      <w:r w:rsidR="008B7CE0" w:rsidRPr="008B7CE0">
        <w:rPr>
          <w:rFonts w:ascii="Times New Roman" w:eastAsia="Calibri" w:hAnsi="Times New Roman" w:cs="Times New Roman"/>
          <w:sz w:val="26"/>
          <w:szCs w:val="26"/>
        </w:rPr>
        <w:t>29 Устава муниципального образования Арбатский сельсовет Таштыпского района Республики Хакасия от 20.01.2006</w:t>
      </w:r>
      <w:proofErr w:type="gramEnd"/>
      <w:r w:rsidR="008B7CE0" w:rsidRPr="008B7CE0">
        <w:rPr>
          <w:rFonts w:ascii="Times New Roman" w:eastAsia="Calibri" w:hAnsi="Times New Roman" w:cs="Times New Roman"/>
          <w:sz w:val="26"/>
          <w:szCs w:val="26"/>
        </w:rPr>
        <w:t>г., Совет депутатов Арбатского сельсовета РЕШИЛ:</w:t>
      </w:r>
      <w:r w:rsidRPr="00613D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Утвердить Порядок подведения итогов продажи муниципального имущества без объявления цены и заключения договора купли-продажи муниципального имущества без объявления цены согласно приложению к настоящему Решению.</w:t>
      </w:r>
      <w:r w:rsidRPr="00613D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 </w:t>
      </w:r>
      <w:r w:rsidR="008B7CE0" w:rsidRPr="008B7CE0">
        <w:rPr>
          <w:rFonts w:ascii="Times New Roman" w:hAnsi="Times New Roman" w:cs="Times New Roman"/>
          <w:sz w:val="26"/>
          <w:szCs w:val="26"/>
        </w:rPr>
        <w:t>Настоящее решение вступит в силу после его официального опубликования (обнародования).</w:t>
      </w:r>
      <w:r w:rsidRPr="00613D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</w:t>
      </w:r>
      <w:r w:rsidR="008B7CE0" w:rsidRPr="008B7CE0">
        <w:rPr>
          <w:sz w:val="26"/>
          <w:szCs w:val="26"/>
        </w:rPr>
        <w:t xml:space="preserve"> </w:t>
      </w:r>
      <w:proofErr w:type="gramStart"/>
      <w:r w:rsidR="008B7CE0" w:rsidRPr="008B7C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B7CE0" w:rsidRPr="008B7CE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бюджету, финансам и экономической политике (Прибыткову Е.Е.).</w:t>
      </w:r>
    </w:p>
    <w:p w:rsidR="008B7CE0" w:rsidRDefault="00613D80" w:rsidP="008B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D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B7CE0" w:rsidRDefault="008B7CE0" w:rsidP="008B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CE0" w:rsidRDefault="008B7CE0" w:rsidP="008B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Арбатского сельсовета                                                                       А.С. Лебедев</w:t>
      </w:r>
    </w:p>
    <w:p w:rsidR="008B7CE0" w:rsidRDefault="008B7CE0" w:rsidP="008B7C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CE0" w:rsidRDefault="008B7CE0" w:rsidP="008B7C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CE0" w:rsidRDefault="008B7CE0" w:rsidP="008B7C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CE0" w:rsidRDefault="008B7CE0" w:rsidP="008B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Решению </w:t>
      </w:r>
    </w:p>
    <w:p w:rsidR="008B7CE0" w:rsidRDefault="008B7CE0" w:rsidP="008B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Арбатского </w:t>
      </w:r>
    </w:p>
    <w:p w:rsidR="00613D80" w:rsidRDefault="00050B13" w:rsidP="008B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№ 126 от 05.02.</w:t>
      </w:r>
      <w:r w:rsidR="008B7CE0">
        <w:rPr>
          <w:rFonts w:ascii="Times New Roman" w:eastAsia="Times New Roman" w:hAnsi="Times New Roman" w:cs="Times New Roman"/>
          <w:sz w:val="26"/>
          <w:szCs w:val="26"/>
          <w:lang w:eastAsia="ru-RU"/>
        </w:rPr>
        <w:t>2020г.</w:t>
      </w:r>
      <w:r w:rsidR="00613D80" w:rsidRPr="00613D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B7CE0" w:rsidRDefault="008B7CE0" w:rsidP="008B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E0" w:rsidRDefault="008B7CE0" w:rsidP="008B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E0" w:rsidRDefault="008B7CE0" w:rsidP="008B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E0" w:rsidRDefault="008B7CE0" w:rsidP="008B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E0" w:rsidRDefault="008B7CE0" w:rsidP="008B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E0" w:rsidRDefault="008B7CE0" w:rsidP="008B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E0" w:rsidRPr="00613D80" w:rsidRDefault="008B7CE0" w:rsidP="008B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D80" w:rsidRPr="00613D80" w:rsidRDefault="00613D80" w:rsidP="008B7C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подведения итогов продажи муниципального имущества без объявления цены и заключения договора купли-продажи муниципального имущества без объявления цены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претендентами на приобретение муниципального имущества заявок и прилагаемых к ним электронных документов в соответствии с перечнем, приведенным в информационном сообщении о проведении продажи муниципального имущества без объявления цены (далее - информационное сообщение), а также предложений о цене муниципального имущества, продавец муниципального имущества (далее - продавец) принимает по каждой зарегистрированной заявке отдельное решение о рассмотрении предложения о цене муниципального</w:t>
      </w:r>
      <w:proofErr w:type="gramEnd"/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 Указанное решение оформляется протоколом об итогах продажи муниципального имущества без объявления цены (далее - протокол).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Покупателем муниципального имущества признается: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регистрации одной заявки и предложения о цене муниципального имущества - участник, представивший это предложение;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регистрации нескольких заявок и предложений о цене муниципального имущества - участник, предложивший наибольшую цену за продаваемое муниципальное имущество;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если несколько участников предложили одинаковую наибольшую цену за продаваемое муниципальное имущество - участник, чья заявка была подана на электронную площадку ранее других.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Протокол подписывается продавцом в день подведения итогов продажи муниципального имущества без объявления цены.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4. Протокол должен содержать: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продаваемом муниципальном имуществе;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поступивших и зарегистрированных заявок;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об отказе в принятии заявок с указанием причин отказа;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сведения о рассмотренных </w:t>
      </w:r>
      <w:proofErr w:type="gramStart"/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муниципального имущества с указанием подавших их претендентов;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покупателе муниципального имущества;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цене приобретения муниципального имущества, предложенной покупателем;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иные необходимые сведения.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Процедура продажи муниципального имущества без объявления цены считается завершенной с момента подписания продавцом протокола.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течение одного часа с момента окончания процедуры продажи муниципального имущества без объявления цены победителю направляется уведомление о признании его победителем с приложением протокола, а также в открытой части электронной площадки размещается следующая информация: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наименование муниципального имущества и иные позволяющие его индивидуализировать сведения;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сделки по продаже муниципального имущества;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фамилия, имя, отчество</w:t>
      </w:r>
      <w:r w:rsidR="0011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или наименование юридического лица - победителя.</w:t>
      </w:r>
    </w:p>
    <w:p w:rsidR="00113EFD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муниципального имущества не было принято к рассмотрению, продажа муниципального имущества без объявления цены признается несостоявшейся. 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11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оформляется протоколом об итогах продажи муниципального имущества без объявления цены.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Договор купли-продажи муниципального имущества без объявления цены </w:t>
      </w: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- договор купли-продажи) заключается в течение 5 рабочих дней со дня подписания протокола.</w:t>
      </w:r>
    </w:p>
    <w:p w:rsid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В договоре купли-продажи предусматривается условие об уплате покупателем неустойки в случае его уклонения или отказа от оплаты муниципального имущества.</w:t>
      </w:r>
    </w:p>
    <w:p w:rsidR="00113EFD" w:rsidRPr="00613D80" w:rsidRDefault="00113EFD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613D80" w:rsidRP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Договор купли-продажи заключается на основании протокола.</w:t>
      </w:r>
    </w:p>
    <w:p w:rsidR="00613D80" w:rsidRDefault="00613D80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113EFD" w:rsidRDefault="00113EFD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FD" w:rsidRPr="00613D80" w:rsidRDefault="00113EFD" w:rsidP="008B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Организация продажи имущества без объявления цены в отношении имущественных комплексов унитарных предприятий, земельных участков объектов культурного наследия, объектов социально – культурного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бытового назначения и передачи таких объектов в собственность покупателям осуществляется с учетом особенностей, установленных </w:t>
      </w:r>
      <w:r w:rsidR="002C7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о приватизации для указанных видов имущества.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7B78" w:rsidRDefault="00257B78" w:rsidP="008B7CE0">
      <w:pPr>
        <w:spacing w:after="0"/>
        <w:jc w:val="both"/>
      </w:pPr>
    </w:p>
    <w:p w:rsidR="008B7CE0" w:rsidRDefault="008B7CE0">
      <w:pPr>
        <w:spacing w:after="0"/>
        <w:jc w:val="both"/>
      </w:pPr>
    </w:p>
    <w:sectPr w:rsidR="008B7CE0" w:rsidSect="0025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3D80"/>
    <w:rsid w:val="00050B13"/>
    <w:rsid w:val="00113EFD"/>
    <w:rsid w:val="00257B78"/>
    <w:rsid w:val="002C7158"/>
    <w:rsid w:val="00545CAC"/>
    <w:rsid w:val="00613D80"/>
    <w:rsid w:val="0065266E"/>
    <w:rsid w:val="008B7CE0"/>
    <w:rsid w:val="0090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78"/>
  </w:style>
  <w:style w:type="paragraph" w:styleId="2">
    <w:name w:val="heading 2"/>
    <w:basedOn w:val="a"/>
    <w:link w:val="20"/>
    <w:uiPriority w:val="9"/>
    <w:qFormat/>
    <w:rsid w:val="00613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1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3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2020-02-05T07:48:00Z</cp:lastPrinted>
  <dcterms:created xsi:type="dcterms:W3CDTF">2020-01-24T01:36:00Z</dcterms:created>
  <dcterms:modified xsi:type="dcterms:W3CDTF">2020-02-05T07:49:00Z</dcterms:modified>
</cp:coreProperties>
</file>